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42FE" w14:textId="77777777" w:rsidR="00996B3C" w:rsidRPr="00ED6D8A" w:rsidRDefault="00996B3C" w:rsidP="00996B3C">
      <w:pPr>
        <w:jc w:val="center"/>
        <w:rPr>
          <w:rFonts w:ascii="Comic Sans MS" w:hAnsi="Comic Sans MS"/>
          <w:b/>
          <w:color w:val="5B9BD5" w:themeColor="accent1"/>
          <w:sz w:val="36"/>
          <w:szCs w:val="36"/>
          <w:u w:val="single"/>
        </w:rPr>
      </w:pPr>
      <w:r w:rsidRPr="00ED6D8A">
        <w:rPr>
          <w:rFonts w:ascii="Comic Sans MS" w:hAnsi="Comic Sans MS"/>
          <w:b/>
          <w:color w:val="5B9BD5" w:themeColor="accent1"/>
          <w:sz w:val="36"/>
          <w:szCs w:val="36"/>
          <w:u w:val="single"/>
        </w:rPr>
        <w:t>Girnhill Infant School</w:t>
      </w:r>
    </w:p>
    <w:p w14:paraId="0C1C445E" w14:textId="77777777" w:rsidR="00C60FF4" w:rsidRPr="0098371D" w:rsidRDefault="00C60FF4" w:rsidP="00C60FF4">
      <w:pPr>
        <w:rPr>
          <w:sz w:val="12"/>
        </w:rPr>
      </w:pPr>
    </w:p>
    <w:p w14:paraId="33779288" w14:textId="77777777" w:rsidR="00C60FF4" w:rsidRPr="0098371D" w:rsidRDefault="00C60FF4" w:rsidP="00C60FF4">
      <w:pPr>
        <w:rPr>
          <w:sz w:val="12"/>
        </w:rPr>
      </w:pPr>
      <w:r>
        <w:rPr>
          <w:noProof/>
        </w:rPr>
        <w:drawing>
          <wp:anchor distT="0" distB="0" distL="114300" distR="114300" simplePos="0" relativeHeight="251659264" behindDoc="1" locked="0" layoutInCell="1" allowOverlap="1" wp14:anchorId="1B3BE2CC" wp14:editId="637867C0">
            <wp:simplePos x="0" y="0"/>
            <wp:positionH relativeFrom="margin">
              <wp:align>center</wp:align>
            </wp:positionH>
            <wp:positionV relativeFrom="paragraph">
              <wp:posOffset>8255</wp:posOffset>
            </wp:positionV>
            <wp:extent cx="944880" cy="944880"/>
            <wp:effectExtent l="0" t="0" r="7620" b="7620"/>
            <wp:wrapTight wrapText="bothSides">
              <wp:wrapPolygon edited="0">
                <wp:start x="0" y="0"/>
                <wp:lineTo x="0" y="21339"/>
                <wp:lineTo x="21339" y="21339"/>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D30B8" w14:textId="77777777" w:rsidR="00C60FF4" w:rsidRPr="0098371D" w:rsidRDefault="00C60FF4" w:rsidP="00C60FF4">
      <w:pPr>
        <w:jc w:val="center"/>
        <w:rPr>
          <w:sz w:val="12"/>
        </w:rPr>
      </w:pPr>
    </w:p>
    <w:p w14:paraId="7F82B6FE" w14:textId="77777777" w:rsidR="00C60FF4" w:rsidRPr="0098371D" w:rsidRDefault="00C60FF4" w:rsidP="00C60FF4">
      <w:pPr>
        <w:rPr>
          <w:sz w:val="12"/>
        </w:rPr>
      </w:pPr>
    </w:p>
    <w:p w14:paraId="54B3184C" w14:textId="77777777" w:rsidR="00C60FF4" w:rsidRPr="0098371D" w:rsidRDefault="00C60FF4" w:rsidP="00C60FF4">
      <w:pPr>
        <w:rPr>
          <w:rFonts w:ascii="Lucida Handwriting" w:hAnsi="Lucida Handwriting"/>
          <w:color w:val="51A7F9"/>
          <w:sz w:val="16"/>
          <w:szCs w:val="28"/>
          <w:bdr w:val="none" w:sz="0" w:space="0" w:color="auto" w:frame="1"/>
          <w:shd w:val="clear" w:color="auto" w:fill="FFFFFF"/>
        </w:rPr>
      </w:pPr>
    </w:p>
    <w:p w14:paraId="75B7F658" w14:textId="77777777" w:rsidR="00C60FF4" w:rsidRPr="0098371D" w:rsidRDefault="00C60FF4" w:rsidP="00C60FF4">
      <w:pPr>
        <w:rPr>
          <w:rFonts w:ascii="Lucida Handwriting" w:hAnsi="Lucida Handwriting"/>
          <w:color w:val="0070C0"/>
          <w:sz w:val="16"/>
          <w:szCs w:val="28"/>
          <w:bdr w:val="none" w:sz="0" w:space="0" w:color="auto" w:frame="1"/>
          <w:shd w:val="clear" w:color="auto" w:fill="FFFFFF"/>
        </w:rPr>
      </w:pPr>
      <w:bookmarkStart w:id="0" w:name="_Hlk82686002"/>
    </w:p>
    <w:p w14:paraId="2D728CE6" w14:textId="77777777" w:rsidR="00C60FF4" w:rsidRPr="0098371D" w:rsidRDefault="00C60FF4" w:rsidP="00C60FF4">
      <w:pPr>
        <w:jc w:val="center"/>
        <w:rPr>
          <w:color w:val="0070C0"/>
          <w:sz w:val="16"/>
          <w:szCs w:val="28"/>
        </w:rPr>
      </w:pPr>
      <w:bookmarkStart w:id="1" w:name="_Hlk83967965"/>
      <w:r w:rsidRPr="0098371D">
        <w:rPr>
          <w:rFonts w:ascii="Lucida Handwriting" w:hAnsi="Lucida Handwriting"/>
          <w:color w:val="0070C0"/>
          <w:sz w:val="16"/>
          <w:szCs w:val="28"/>
          <w:bdr w:val="none" w:sz="0" w:space="0" w:color="auto" w:frame="1"/>
          <w:shd w:val="clear" w:color="auto" w:fill="FFFFFF"/>
        </w:rPr>
        <w:t>"Where children are at the heart of every decision to inspire brighter futures"</w:t>
      </w:r>
      <w:bookmarkEnd w:id="0"/>
    </w:p>
    <w:p w14:paraId="1E942202" w14:textId="77777777" w:rsidR="00C60FF4" w:rsidRPr="0098371D" w:rsidRDefault="00C60FF4" w:rsidP="00C60FF4">
      <w:pPr>
        <w:spacing w:after="0" w:line="256" w:lineRule="auto"/>
        <w:jc w:val="center"/>
        <w:rPr>
          <w:rFonts w:ascii="Bradley Hand ITC" w:hAnsi="Bradley Hand ITC"/>
          <w:b/>
          <w:color w:val="0070C0"/>
          <w:sz w:val="20"/>
          <w:szCs w:val="36"/>
        </w:rPr>
      </w:pPr>
    </w:p>
    <w:p w14:paraId="5503F699" w14:textId="0A546FA3" w:rsidR="00ED6D8A" w:rsidRPr="00C60FF4" w:rsidRDefault="00C60FF4" w:rsidP="00C60FF4">
      <w:pPr>
        <w:spacing w:after="0" w:line="256" w:lineRule="auto"/>
        <w:jc w:val="center"/>
        <w:rPr>
          <w:rFonts w:ascii="Bradley Hand ITC" w:eastAsia="Arial" w:hAnsi="Bradley Hand ITC" w:cs="Arial"/>
          <w:color w:val="0070C0"/>
          <w:sz w:val="20"/>
          <w:szCs w:val="36"/>
        </w:rPr>
      </w:pPr>
      <w:r w:rsidRPr="0098371D">
        <w:rPr>
          <w:rFonts w:ascii="Bradley Hand ITC" w:hAnsi="Bradley Hand ITC"/>
          <w:b/>
          <w:color w:val="0070C0"/>
          <w:sz w:val="20"/>
          <w:szCs w:val="36"/>
        </w:rPr>
        <w:t>Respect, Responsibility, Recognition and Resilience</w:t>
      </w:r>
      <w:bookmarkStart w:id="2" w:name="_GoBack"/>
      <w:bookmarkEnd w:id="1"/>
      <w:bookmarkEnd w:id="2"/>
    </w:p>
    <w:p w14:paraId="14182905" w14:textId="77777777" w:rsidR="00996B3C" w:rsidRDefault="00996B3C" w:rsidP="00FA6298">
      <w:pPr>
        <w:rPr>
          <w:rFonts w:ascii="Comic Sans MS" w:hAnsi="Comic Sans MS"/>
          <w:sz w:val="24"/>
          <w:szCs w:val="24"/>
          <w:u w:val="single"/>
        </w:rPr>
      </w:pPr>
    </w:p>
    <w:p w14:paraId="7DEA6BB2" w14:textId="77777777" w:rsidR="00CD427D" w:rsidRDefault="008B14D5" w:rsidP="00ED6D8A">
      <w:pPr>
        <w:jc w:val="center"/>
        <w:rPr>
          <w:rFonts w:ascii="Comic Sans MS" w:hAnsi="Comic Sans MS"/>
          <w:sz w:val="28"/>
          <w:szCs w:val="28"/>
          <w:u w:val="single"/>
        </w:rPr>
      </w:pPr>
      <w:r>
        <w:rPr>
          <w:rFonts w:ascii="Comic Sans MS" w:hAnsi="Comic Sans MS"/>
          <w:sz w:val="28"/>
          <w:szCs w:val="28"/>
          <w:u w:val="single"/>
        </w:rPr>
        <w:t>Design and Technology</w:t>
      </w:r>
      <w:r w:rsidR="00ED6D8A" w:rsidRPr="00ED6D8A">
        <w:rPr>
          <w:rFonts w:ascii="Comic Sans MS" w:hAnsi="Comic Sans MS"/>
          <w:sz w:val="28"/>
          <w:szCs w:val="28"/>
          <w:u w:val="single"/>
        </w:rPr>
        <w:t>, the British Values and SMSC</w:t>
      </w:r>
    </w:p>
    <w:p w14:paraId="2532856D" w14:textId="77777777" w:rsidR="00ED6D8A" w:rsidRPr="00ED6D8A" w:rsidRDefault="00ED6D8A" w:rsidP="00ED6D8A">
      <w:pPr>
        <w:jc w:val="center"/>
        <w:rPr>
          <w:rFonts w:ascii="Comic Sans MS" w:hAnsi="Comic Sans MS"/>
          <w:sz w:val="28"/>
          <w:szCs w:val="28"/>
          <w:u w:val="single"/>
        </w:rPr>
      </w:pPr>
    </w:p>
    <w:p w14:paraId="00C49175" w14:textId="5ABD887A" w:rsidR="00ED6D8A" w:rsidRPr="00996B3C" w:rsidRDefault="00CD427D" w:rsidP="007C0C88">
      <w:pPr>
        <w:jc w:val="center"/>
        <w:rPr>
          <w:rFonts w:ascii="Comic Sans MS" w:hAnsi="Comic Sans MS"/>
          <w:sz w:val="24"/>
          <w:szCs w:val="24"/>
        </w:rPr>
      </w:pPr>
      <w:r w:rsidRPr="00996B3C">
        <w:rPr>
          <w:rFonts w:ascii="Comic Sans MS" w:hAnsi="Comic Sans MS"/>
          <w:sz w:val="24"/>
          <w:szCs w:val="24"/>
        </w:rPr>
        <w:t>At Girnhill Infant School</w:t>
      </w:r>
      <w:r w:rsidR="00ED6D8A" w:rsidRPr="00996B3C">
        <w:rPr>
          <w:rFonts w:ascii="Comic Sans MS" w:hAnsi="Comic Sans MS"/>
          <w:sz w:val="24"/>
          <w:szCs w:val="24"/>
        </w:rPr>
        <w:t>, we</w:t>
      </w:r>
      <w:r w:rsidR="00FA6298" w:rsidRPr="00996B3C">
        <w:rPr>
          <w:rFonts w:ascii="Comic Sans MS" w:hAnsi="Comic Sans MS"/>
          <w:sz w:val="24"/>
          <w:szCs w:val="24"/>
        </w:rPr>
        <w:t xml:space="preserve"> are currently developing o</w:t>
      </w:r>
      <w:r w:rsidRPr="00996B3C">
        <w:rPr>
          <w:rFonts w:ascii="Comic Sans MS" w:hAnsi="Comic Sans MS"/>
          <w:sz w:val="24"/>
          <w:szCs w:val="24"/>
        </w:rPr>
        <w:t xml:space="preserve">ur British Values and SMSC in </w:t>
      </w:r>
      <w:r w:rsidR="008B14D5">
        <w:rPr>
          <w:rFonts w:ascii="Comic Sans MS" w:hAnsi="Comic Sans MS"/>
          <w:sz w:val="24"/>
          <w:szCs w:val="24"/>
        </w:rPr>
        <w:t>Design and Technology</w:t>
      </w:r>
      <w:r w:rsidR="00FA6298" w:rsidRPr="00996B3C">
        <w:rPr>
          <w:rFonts w:ascii="Comic Sans MS" w:hAnsi="Comic Sans MS"/>
          <w:sz w:val="24"/>
          <w:szCs w:val="24"/>
        </w:rPr>
        <w:t xml:space="preserve"> by:</w:t>
      </w:r>
    </w:p>
    <w:p w14:paraId="100CDF64" w14:textId="6C71347B" w:rsidR="00FA6298" w:rsidRPr="00996B3C" w:rsidRDefault="00FA6298" w:rsidP="00FA6298">
      <w:pPr>
        <w:rPr>
          <w:rFonts w:ascii="Comic Sans MS" w:hAnsi="Comic Sans MS"/>
          <w:sz w:val="24"/>
          <w:szCs w:val="24"/>
          <w:u w:val="single"/>
        </w:rPr>
      </w:pPr>
      <w:r w:rsidRPr="00996B3C">
        <w:rPr>
          <w:rFonts w:ascii="Comic Sans MS" w:hAnsi="Comic Sans MS"/>
          <w:sz w:val="24"/>
          <w:szCs w:val="24"/>
          <w:u w:val="single"/>
        </w:rPr>
        <w:t xml:space="preserve">British Values in </w:t>
      </w:r>
      <w:r w:rsidR="00AE06A8">
        <w:rPr>
          <w:rFonts w:ascii="Comic Sans MS" w:hAnsi="Comic Sans MS"/>
          <w:sz w:val="24"/>
          <w:szCs w:val="24"/>
          <w:u w:val="single"/>
        </w:rPr>
        <w:t>Design &amp; Technology</w:t>
      </w:r>
      <w:r w:rsidRPr="00996B3C">
        <w:rPr>
          <w:rFonts w:ascii="Comic Sans MS" w:hAnsi="Comic Sans MS"/>
          <w:sz w:val="24"/>
          <w:szCs w:val="24"/>
          <w:u w:val="single"/>
        </w:rPr>
        <w:t>:</w:t>
      </w:r>
    </w:p>
    <w:p w14:paraId="58E2C769"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 xml:space="preserve">Individual liberty – </w:t>
      </w:r>
    </w:p>
    <w:p w14:paraId="62E402BC" w14:textId="2A42A4F7" w:rsidR="00B02D76" w:rsidRPr="00FF3417" w:rsidRDefault="00CD427D" w:rsidP="00FA6298">
      <w:pPr>
        <w:rPr>
          <w:rFonts w:ascii="Comic Sans MS" w:hAnsi="Comic Sans MS"/>
          <w:sz w:val="24"/>
          <w:szCs w:val="24"/>
        </w:rPr>
      </w:pPr>
      <w:r w:rsidRPr="00FF3417">
        <w:rPr>
          <w:rFonts w:ascii="Comic Sans MS" w:hAnsi="Comic Sans MS"/>
          <w:sz w:val="24"/>
          <w:szCs w:val="24"/>
        </w:rPr>
        <w:t>At Girnhill Infant School, all children are encouraged and supported to become</w:t>
      </w:r>
      <w:r w:rsidR="007D75EF" w:rsidRPr="00FF3417">
        <w:rPr>
          <w:rFonts w:ascii="Comic Sans MS" w:hAnsi="Comic Sans MS"/>
          <w:sz w:val="24"/>
          <w:szCs w:val="24"/>
        </w:rPr>
        <w:t xml:space="preserve"> independent</w:t>
      </w:r>
      <w:r w:rsidRPr="00FF3417">
        <w:rPr>
          <w:rFonts w:ascii="Comic Sans MS" w:hAnsi="Comic Sans MS"/>
          <w:sz w:val="24"/>
          <w:szCs w:val="24"/>
        </w:rPr>
        <w:t xml:space="preserve"> learners in which they </w:t>
      </w:r>
      <w:r w:rsidR="007D75EF" w:rsidRPr="00FF3417">
        <w:rPr>
          <w:rFonts w:ascii="Comic Sans MS" w:hAnsi="Comic Sans MS"/>
          <w:sz w:val="24"/>
          <w:szCs w:val="24"/>
        </w:rPr>
        <w:t>are supported in sharing</w:t>
      </w:r>
      <w:r w:rsidRPr="00FF3417">
        <w:rPr>
          <w:rFonts w:ascii="Comic Sans MS" w:hAnsi="Comic Sans MS"/>
          <w:sz w:val="24"/>
          <w:szCs w:val="24"/>
        </w:rPr>
        <w:t xml:space="preserve"> their own opinions, ideas and answers to questions.  </w:t>
      </w:r>
      <w:r w:rsidR="007D75EF" w:rsidRPr="00FF3417">
        <w:rPr>
          <w:rFonts w:ascii="Comic Sans MS" w:hAnsi="Comic Sans MS"/>
          <w:sz w:val="24"/>
          <w:szCs w:val="24"/>
        </w:rPr>
        <w:t xml:space="preserve">In </w:t>
      </w:r>
      <w:r w:rsidR="008B14D5" w:rsidRPr="00FF3417">
        <w:rPr>
          <w:rFonts w:ascii="Comic Sans MS" w:hAnsi="Comic Sans MS"/>
          <w:sz w:val="24"/>
          <w:szCs w:val="24"/>
        </w:rPr>
        <w:t>Design and Technology</w:t>
      </w:r>
      <w:r w:rsidR="007D75EF" w:rsidRPr="00FF3417">
        <w:rPr>
          <w:rFonts w:ascii="Comic Sans MS" w:hAnsi="Comic Sans MS"/>
          <w:sz w:val="24"/>
          <w:szCs w:val="24"/>
        </w:rPr>
        <w:t xml:space="preserve">, all children are encouraged to </w:t>
      </w:r>
      <w:r w:rsidR="008B14D5" w:rsidRPr="00FF3417">
        <w:rPr>
          <w:rFonts w:ascii="Comic Sans MS" w:hAnsi="Comic Sans MS"/>
          <w:sz w:val="24"/>
          <w:szCs w:val="24"/>
        </w:rPr>
        <w:t>listen to others but understand that they can use their own ideas and design choices when designing and making a purposeful product.</w:t>
      </w:r>
      <w:r w:rsidR="007D75EF" w:rsidRPr="00FF3417">
        <w:rPr>
          <w:rFonts w:ascii="Comic Sans MS" w:hAnsi="Comic Sans MS"/>
          <w:sz w:val="24"/>
          <w:szCs w:val="24"/>
        </w:rPr>
        <w:t xml:space="preserve"> Our </w:t>
      </w:r>
      <w:r w:rsidR="008B14D5" w:rsidRPr="00FF3417">
        <w:rPr>
          <w:rFonts w:ascii="Comic Sans MS" w:hAnsi="Comic Sans MS"/>
          <w:sz w:val="24"/>
          <w:szCs w:val="24"/>
        </w:rPr>
        <w:t xml:space="preserve">Design and Technology </w:t>
      </w:r>
      <w:r w:rsidR="007D75EF" w:rsidRPr="00FF3417">
        <w:rPr>
          <w:rFonts w:ascii="Comic Sans MS" w:hAnsi="Comic Sans MS"/>
          <w:sz w:val="24"/>
          <w:szCs w:val="24"/>
        </w:rPr>
        <w:t>lessons also encourage children to show initiative, listen</w:t>
      </w:r>
      <w:r w:rsidRPr="00FF3417">
        <w:rPr>
          <w:rFonts w:ascii="Comic Sans MS" w:hAnsi="Comic Sans MS"/>
          <w:sz w:val="24"/>
          <w:szCs w:val="24"/>
        </w:rPr>
        <w:t xml:space="preserve"> and respect the views of their peers </w:t>
      </w:r>
      <w:r w:rsidR="007D75EF" w:rsidRPr="00FF3417">
        <w:rPr>
          <w:rFonts w:ascii="Comic Sans MS" w:hAnsi="Comic Sans MS"/>
          <w:sz w:val="24"/>
          <w:szCs w:val="24"/>
        </w:rPr>
        <w:t xml:space="preserve">and </w:t>
      </w:r>
      <w:r w:rsidR="008B14D5" w:rsidRPr="00FF3417">
        <w:rPr>
          <w:rFonts w:ascii="Comic Sans MS" w:hAnsi="Comic Sans MS"/>
          <w:sz w:val="24"/>
          <w:szCs w:val="24"/>
        </w:rPr>
        <w:t xml:space="preserve">in doing this accept that others ideas may not be the same as their own </w:t>
      </w:r>
      <w:r w:rsidR="007D75EF" w:rsidRPr="00FF3417">
        <w:rPr>
          <w:rFonts w:ascii="Comic Sans MS" w:hAnsi="Comic Sans MS"/>
          <w:sz w:val="24"/>
          <w:szCs w:val="24"/>
        </w:rPr>
        <w:t>how</w:t>
      </w:r>
      <w:r w:rsidR="008B14D5" w:rsidRPr="00FF3417">
        <w:rPr>
          <w:rFonts w:ascii="Comic Sans MS" w:hAnsi="Comic Sans MS"/>
          <w:sz w:val="24"/>
          <w:szCs w:val="24"/>
        </w:rPr>
        <w:t>ever</w:t>
      </w:r>
      <w:r w:rsidR="007D75EF" w:rsidRPr="00FF3417">
        <w:rPr>
          <w:rFonts w:ascii="Comic Sans MS" w:hAnsi="Comic Sans MS"/>
          <w:sz w:val="24"/>
          <w:szCs w:val="24"/>
        </w:rPr>
        <w:t xml:space="preserve"> they can </w:t>
      </w:r>
      <w:r w:rsidR="008B14D5" w:rsidRPr="00FF3417">
        <w:rPr>
          <w:rFonts w:ascii="Comic Sans MS" w:hAnsi="Comic Sans MS"/>
          <w:sz w:val="24"/>
          <w:szCs w:val="24"/>
        </w:rPr>
        <w:t xml:space="preserve">all </w:t>
      </w:r>
      <w:r w:rsidR="007D75EF" w:rsidRPr="00FF3417">
        <w:rPr>
          <w:rFonts w:ascii="Comic Sans MS" w:hAnsi="Comic Sans MS"/>
          <w:sz w:val="24"/>
          <w:szCs w:val="24"/>
        </w:rPr>
        <w:t>contribute positively as individuals.</w:t>
      </w:r>
      <w:r w:rsidR="007D75EF" w:rsidRPr="00ED6D8A">
        <w:rPr>
          <w:rFonts w:ascii="Comic Sans MS" w:hAnsi="Comic Sans MS"/>
          <w:sz w:val="24"/>
          <w:szCs w:val="24"/>
        </w:rPr>
        <w:t xml:space="preserve">  </w:t>
      </w:r>
    </w:p>
    <w:p w14:paraId="6049BF89" w14:textId="77777777" w:rsidR="00FA6298" w:rsidRPr="00996B3C" w:rsidRDefault="00FA6298" w:rsidP="00BD5050">
      <w:pPr>
        <w:tabs>
          <w:tab w:val="left" w:pos="2822"/>
        </w:tabs>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 xml:space="preserve">Democracy – </w:t>
      </w:r>
    </w:p>
    <w:p w14:paraId="797FF03A" w14:textId="5BE33BCF" w:rsidR="00B02D76" w:rsidRPr="007C0C88" w:rsidRDefault="00BD5050" w:rsidP="00BD5050">
      <w:pPr>
        <w:tabs>
          <w:tab w:val="left" w:pos="2822"/>
        </w:tabs>
        <w:rPr>
          <w:rFonts w:ascii="Comic Sans MS" w:hAnsi="Comic Sans MS"/>
          <w:noProof/>
          <w:sz w:val="24"/>
          <w:szCs w:val="24"/>
          <w:lang w:eastAsia="en-GB"/>
        </w:rPr>
      </w:pPr>
      <w:r w:rsidRPr="00ED6D8A">
        <w:rPr>
          <w:rFonts w:ascii="Comic Sans MS" w:hAnsi="Comic Sans MS"/>
          <w:noProof/>
          <w:sz w:val="24"/>
          <w:szCs w:val="24"/>
          <w:lang w:eastAsia="en-GB"/>
        </w:rPr>
        <w:t>We learn through our</w:t>
      </w:r>
      <w:r w:rsidR="007C0C88">
        <w:rPr>
          <w:rFonts w:ascii="Comic Sans MS" w:hAnsi="Comic Sans MS"/>
          <w:noProof/>
          <w:sz w:val="24"/>
          <w:szCs w:val="24"/>
          <w:lang w:eastAsia="en-GB"/>
        </w:rPr>
        <w:t xml:space="preserve"> Design &amp; Technology</w:t>
      </w:r>
      <w:r w:rsidR="00B02D76" w:rsidRPr="00ED6D8A">
        <w:rPr>
          <w:rFonts w:ascii="Comic Sans MS" w:hAnsi="Comic Sans MS"/>
          <w:noProof/>
          <w:sz w:val="24"/>
          <w:szCs w:val="24"/>
          <w:lang w:eastAsia="en-GB"/>
        </w:rPr>
        <w:t xml:space="preserve"> </w:t>
      </w:r>
      <w:r w:rsidRPr="00ED6D8A">
        <w:rPr>
          <w:rFonts w:ascii="Comic Sans MS" w:hAnsi="Comic Sans MS"/>
          <w:noProof/>
          <w:sz w:val="24"/>
          <w:szCs w:val="24"/>
          <w:lang w:eastAsia="en-GB"/>
        </w:rPr>
        <w:t>lessons to take into consideration the views and opinio</w:t>
      </w:r>
      <w:r w:rsidR="00B02D76" w:rsidRPr="00ED6D8A">
        <w:rPr>
          <w:rFonts w:ascii="Comic Sans MS" w:hAnsi="Comic Sans MS"/>
          <w:noProof/>
          <w:sz w:val="24"/>
          <w:szCs w:val="24"/>
          <w:lang w:eastAsia="en-GB"/>
        </w:rPr>
        <w:t xml:space="preserve">ns of our peers and the adults in school. </w:t>
      </w:r>
      <w:r w:rsidR="005A267D" w:rsidRPr="00ED6D8A">
        <w:rPr>
          <w:rFonts w:ascii="Comic Sans MS" w:hAnsi="Comic Sans MS"/>
          <w:noProof/>
          <w:sz w:val="24"/>
          <w:szCs w:val="24"/>
          <w:lang w:eastAsia="en-GB"/>
        </w:rPr>
        <w:t xml:space="preserve"> We </w:t>
      </w:r>
      <w:r w:rsidR="00B02D76" w:rsidRPr="00ED6D8A">
        <w:rPr>
          <w:rFonts w:ascii="Comic Sans MS" w:hAnsi="Comic Sans MS"/>
          <w:noProof/>
          <w:sz w:val="24"/>
          <w:szCs w:val="24"/>
          <w:lang w:eastAsia="en-GB"/>
        </w:rPr>
        <w:t xml:space="preserve">know to </w:t>
      </w:r>
      <w:r w:rsidR="005A267D" w:rsidRPr="00ED6D8A">
        <w:rPr>
          <w:rFonts w:ascii="Comic Sans MS" w:hAnsi="Comic Sans MS"/>
          <w:noProof/>
          <w:sz w:val="24"/>
          <w:szCs w:val="24"/>
          <w:lang w:eastAsia="en-GB"/>
        </w:rPr>
        <w:t>take turns and</w:t>
      </w:r>
      <w:r w:rsidR="00B02D76" w:rsidRPr="00ED6D8A">
        <w:rPr>
          <w:rFonts w:ascii="Comic Sans MS" w:hAnsi="Comic Sans MS"/>
          <w:noProof/>
          <w:sz w:val="24"/>
          <w:szCs w:val="24"/>
          <w:lang w:eastAsia="en-GB"/>
        </w:rPr>
        <w:t xml:space="preserve"> listen to </w:t>
      </w:r>
      <w:r w:rsidR="005A267D" w:rsidRPr="00ED6D8A">
        <w:rPr>
          <w:rFonts w:ascii="Comic Sans MS" w:hAnsi="Comic Sans MS"/>
          <w:noProof/>
          <w:sz w:val="24"/>
          <w:szCs w:val="24"/>
          <w:lang w:eastAsia="en-GB"/>
        </w:rPr>
        <w:t xml:space="preserve">instructions from others. </w:t>
      </w:r>
    </w:p>
    <w:p w14:paraId="3C2FD2AA" w14:textId="77777777" w:rsidR="00FA6298" w:rsidRPr="00996B3C" w:rsidRDefault="00FA6298" w:rsidP="00FA6298">
      <w:pPr>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Mutual Respect –</w:t>
      </w:r>
    </w:p>
    <w:p w14:paraId="62547227" w14:textId="684E9B2E" w:rsidR="00B02D76" w:rsidRPr="00996B3C" w:rsidRDefault="005A267D" w:rsidP="00FA6298">
      <w:pPr>
        <w:rPr>
          <w:rFonts w:ascii="Comic Sans MS" w:hAnsi="Comic Sans MS"/>
          <w:b/>
          <w:noProof/>
          <w:sz w:val="24"/>
          <w:szCs w:val="24"/>
          <w:lang w:eastAsia="en-GB"/>
        </w:rPr>
      </w:pPr>
      <w:r w:rsidRPr="00ED6D8A">
        <w:rPr>
          <w:rFonts w:ascii="Comic Sans MS" w:hAnsi="Comic Sans MS"/>
          <w:noProof/>
          <w:sz w:val="24"/>
          <w:szCs w:val="24"/>
          <w:lang w:eastAsia="en-GB"/>
        </w:rPr>
        <w:t xml:space="preserve">When learning </w:t>
      </w:r>
      <w:r w:rsidR="00B02D76" w:rsidRPr="00ED6D8A">
        <w:rPr>
          <w:rFonts w:ascii="Comic Sans MS" w:hAnsi="Comic Sans MS"/>
          <w:noProof/>
          <w:sz w:val="24"/>
          <w:szCs w:val="24"/>
          <w:lang w:eastAsia="en-GB"/>
        </w:rPr>
        <w:t>and in</w:t>
      </w:r>
      <w:r w:rsidR="007C0C88">
        <w:rPr>
          <w:rFonts w:ascii="Comic Sans MS" w:hAnsi="Comic Sans MS"/>
          <w:noProof/>
          <w:sz w:val="24"/>
          <w:szCs w:val="24"/>
          <w:lang w:eastAsia="en-GB"/>
        </w:rPr>
        <w:t>novating</w:t>
      </w:r>
      <w:r w:rsidR="00B02D76" w:rsidRPr="00ED6D8A">
        <w:rPr>
          <w:rFonts w:ascii="Comic Sans MS" w:hAnsi="Comic Sans MS"/>
          <w:noProof/>
          <w:sz w:val="24"/>
          <w:szCs w:val="24"/>
          <w:lang w:eastAsia="en-GB"/>
        </w:rPr>
        <w:t xml:space="preserve"> during </w:t>
      </w:r>
      <w:r w:rsidR="007C0C88">
        <w:rPr>
          <w:rFonts w:ascii="Comic Sans MS" w:hAnsi="Comic Sans MS"/>
          <w:noProof/>
          <w:sz w:val="24"/>
          <w:szCs w:val="24"/>
          <w:lang w:eastAsia="en-GB"/>
        </w:rPr>
        <w:t>Design and Technology</w:t>
      </w:r>
      <w:r w:rsidR="00B02D76" w:rsidRPr="00ED6D8A">
        <w:rPr>
          <w:rFonts w:ascii="Comic Sans MS" w:hAnsi="Comic Sans MS"/>
          <w:noProof/>
          <w:sz w:val="24"/>
          <w:szCs w:val="24"/>
          <w:lang w:eastAsia="en-GB"/>
        </w:rPr>
        <w:t xml:space="preserve"> lessons, </w:t>
      </w:r>
      <w:r w:rsidRPr="00ED6D8A">
        <w:rPr>
          <w:rFonts w:ascii="Comic Sans MS" w:hAnsi="Comic Sans MS"/>
          <w:noProof/>
          <w:sz w:val="24"/>
          <w:szCs w:val="24"/>
          <w:lang w:eastAsia="en-GB"/>
        </w:rPr>
        <w:t>we</w:t>
      </w:r>
      <w:r w:rsidR="00B02D76" w:rsidRPr="00ED6D8A">
        <w:rPr>
          <w:rFonts w:ascii="Comic Sans MS" w:hAnsi="Comic Sans MS"/>
          <w:noProof/>
          <w:sz w:val="24"/>
          <w:szCs w:val="24"/>
          <w:lang w:eastAsia="en-GB"/>
        </w:rPr>
        <w:t xml:space="preserve"> collaborate and work respectfully with our peers; </w:t>
      </w:r>
      <w:r w:rsidRPr="00ED6D8A">
        <w:rPr>
          <w:rFonts w:ascii="Comic Sans MS" w:hAnsi="Comic Sans MS"/>
          <w:noProof/>
          <w:sz w:val="24"/>
          <w:szCs w:val="24"/>
          <w:lang w:eastAsia="en-GB"/>
        </w:rPr>
        <w:t xml:space="preserve">supporting each other and </w:t>
      </w:r>
      <w:r w:rsidRPr="00ED6D8A">
        <w:rPr>
          <w:rFonts w:ascii="Comic Sans MS" w:hAnsi="Comic Sans MS"/>
          <w:noProof/>
          <w:sz w:val="24"/>
          <w:szCs w:val="24"/>
          <w:lang w:eastAsia="en-GB"/>
        </w:rPr>
        <w:lastRenderedPageBreak/>
        <w:t xml:space="preserve">sharing </w:t>
      </w:r>
      <w:r w:rsidR="00B02D76" w:rsidRPr="00ED6D8A">
        <w:rPr>
          <w:rFonts w:ascii="Comic Sans MS" w:hAnsi="Comic Sans MS"/>
          <w:noProof/>
          <w:sz w:val="24"/>
          <w:szCs w:val="24"/>
          <w:lang w:eastAsia="en-GB"/>
        </w:rPr>
        <w:t xml:space="preserve">our </w:t>
      </w:r>
      <w:r w:rsidRPr="00ED6D8A">
        <w:rPr>
          <w:rFonts w:ascii="Comic Sans MS" w:hAnsi="Comic Sans MS"/>
          <w:noProof/>
          <w:sz w:val="24"/>
          <w:szCs w:val="24"/>
          <w:lang w:eastAsia="en-GB"/>
        </w:rPr>
        <w:t xml:space="preserve">ideas and opinions. We discuss our </w:t>
      </w:r>
      <w:r w:rsidR="007C0C88">
        <w:rPr>
          <w:rFonts w:ascii="Comic Sans MS" w:hAnsi="Comic Sans MS"/>
          <w:noProof/>
          <w:sz w:val="24"/>
          <w:szCs w:val="24"/>
          <w:lang w:eastAsia="en-GB"/>
        </w:rPr>
        <w:t>plans/designs</w:t>
      </w:r>
      <w:r w:rsidRPr="00ED6D8A">
        <w:rPr>
          <w:rFonts w:ascii="Comic Sans MS" w:hAnsi="Comic Sans MS"/>
          <w:noProof/>
          <w:sz w:val="24"/>
          <w:szCs w:val="24"/>
          <w:lang w:eastAsia="en-GB"/>
        </w:rPr>
        <w:t xml:space="preserve"> and respect each</w:t>
      </w:r>
      <w:r w:rsidR="00B02D76" w:rsidRPr="00ED6D8A">
        <w:rPr>
          <w:rFonts w:ascii="Comic Sans MS" w:hAnsi="Comic Sans MS"/>
          <w:noProof/>
          <w:sz w:val="24"/>
          <w:szCs w:val="24"/>
          <w:lang w:eastAsia="en-GB"/>
        </w:rPr>
        <w:t xml:space="preserve"> other’s work often </w:t>
      </w:r>
      <w:r w:rsidRPr="00ED6D8A">
        <w:rPr>
          <w:rFonts w:ascii="Comic Sans MS" w:hAnsi="Comic Sans MS"/>
          <w:noProof/>
          <w:sz w:val="24"/>
          <w:szCs w:val="24"/>
          <w:lang w:eastAsia="en-GB"/>
        </w:rPr>
        <w:t>offer</w:t>
      </w:r>
      <w:r w:rsidR="00B02D76" w:rsidRPr="00ED6D8A">
        <w:rPr>
          <w:rFonts w:ascii="Comic Sans MS" w:hAnsi="Comic Sans MS"/>
          <w:noProof/>
          <w:sz w:val="24"/>
          <w:szCs w:val="24"/>
          <w:lang w:eastAsia="en-GB"/>
        </w:rPr>
        <w:t>ing</w:t>
      </w:r>
      <w:r w:rsidRPr="00ED6D8A">
        <w:rPr>
          <w:rFonts w:ascii="Comic Sans MS" w:hAnsi="Comic Sans MS"/>
          <w:noProof/>
          <w:sz w:val="24"/>
          <w:szCs w:val="24"/>
          <w:lang w:eastAsia="en-GB"/>
        </w:rPr>
        <w:t xml:space="preserve"> support and advice to others</w:t>
      </w:r>
      <w:r w:rsidRPr="00996B3C">
        <w:rPr>
          <w:rFonts w:ascii="Comic Sans MS" w:hAnsi="Comic Sans MS"/>
          <w:b/>
          <w:noProof/>
          <w:sz w:val="24"/>
          <w:szCs w:val="24"/>
          <w:lang w:eastAsia="en-GB"/>
        </w:rPr>
        <w:t xml:space="preserve">. </w:t>
      </w:r>
    </w:p>
    <w:p w14:paraId="5CAC3A6D" w14:textId="77777777" w:rsidR="00FA6298" w:rsidRPr="00996B3C" w:rsidRDefault="00FA6298" w:rsidP="00FA6298">
      <w:pPr>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 xml:space="preserve">Tolerance – </w:t>
      </w:r>
    </w:p>
    <w:p w14:paraId="7CCDF40D" w14:textId="41F28535" w:rsidR="00B02D76" w:rsidRPr="007C0C88" w:rsidRDefault="00B02D76" w:rsidP="00FA6298">
      <w:pPr>
        <w:rPr>
          <w:rFonts w:ascii="Comic Sans MS" w:hAnsi="Comic Sans MS"/>
          <w:noProof/>
          <w:sz w:val="24"/>
          <w:szCs w:val="24"/>
          <w:lang w:eastAsia="en-GB"/>
        </w:rPr>
      </w:pPr>
      <w:r w:rsidRPr="00ED6D8A">
        <w:rPr>
          <w:rFonts w:ascii="Comic Sans MS" w:hAnsi="Comic Sans MS"/>
          <w:noProof/>
          <w:sz w:val="24"/>
          <w:szCs w:val="24"/>
          <w:lang w:eastAsia="en-GB"/>
        </w:rPr>
        <w:t xml:space="preserve">At Girnhill, our </w:t>
      </w:r>
      <w:r w:rsidR="007C0C88">
        <w:rPr>
          <w:rFonts w:ascii="Comic Sans MS" w:hAnsi="Comic Sans MS"/>
          <w:noProof/>
          <w:sz w:val="24"/>
          <w:szCs w:val="24"/>
          <w:lang w:eastAsia="en-GB"/>
        </w:rPr>
        <w:t>Design &amp; Technology</w:t>
      </w:r>
      <w:r w:rsidRPr="00ED6D8A">
        <w:rPr>
          <w:rFonts w:ascii="Comic Sans MS" w:hAnsi="Comic Sans MS"/>
          <w:noProof/>
          <w:sz w:val="24"/>
          <w:szCs w:val="24"/>
          <w:lang w:eastAsia="en-GB"/>
        </w:rPr>
        <w:t xml:space="preserve"> learning underpins the value that other people may have different ideas of beliefs to ones self and that they sh</w:t>
      </w:r>
      <w:r w:rsidR="00ED6D8A">
        <w:rPr>
          <w:rFonts w:ascii="Comic Sans MS" w:hAnsi="Comic Sans MS"/>
          <w:noProof/>
          <w:sz w:val="24"/>
          <w:szCs w:val="24"/>
          <w:lang w:eastAsia="en-GB"/>
        </w:rPr>
        <w:t>ould be accepted and tolerated w</w:t>
      </w:r>
      <w:r w:rsidRPr="00ED6D8A">
        <w:rPr>
          <w:rFonts w:ascii="Comic Sans MS" w:hAnsi="Comic Sans MS"/>
          <w:noProof/>
          <w:sz w:val="24"/>
          <w:szCs w:val="24"/>
          <w:lang w:eastAsia="en-GB"/>
        </w:rPr>
        <w:t xml:space="preserve">ithout discrimination or predujice. To do this, </w:t>
      </w:r>
      <w:r w:rsidR="005A267D" w:rsidRPr="00ED6D8A">
        <w:rPr>
          <w:rFonts w:ascii="Comic Sans MS" w:hAnsi="Comic Sans MS"/>
          <w:noProof/>
          <w:sz w:val="24"/>
          <w:szCs w:val="24"/>
          <w:lang w:eastAsia="en-GB"/>
        </w:rPr>
        <w:t xml:space="preserve">we look at </w:t>
      </w:r>
      <w:r w:rsidRPr="00ED6D8A">
        <w:rPr>
          <w:rFonts w:ascii="Comic Sans MS" w:hAnsi="Comic Sans MS"/>
          <w:noProof/>
          <w:sz w:val="24"/>
          <w:szCs w:val="24"/>
          <w:lang w:eastAsia="en-GB"/>
        </w:rPr>
        <w:t xml:space="preserve">many </w:t>
      </w:r>
      <w:r w:rsidR="007C0C88">
        <w:rPr>
          <w:rFonts w:ascii="Comic Sans MS" w:hAnsi="Comic Sans MS"/>
          <w:noProof/>
          <w:sz w:val="24"/>
          <w:szCs w:val="24"/>
          <w:lang w:eastAsia="en-GB"/>
        </w:rPr>
        <w:t>great design ideas</w:t>
      </w:r>
      <w:r w:rsidR="005A267D" w:rsidRPr="00ED6D8A">
        <w:rPr>
          <w:rFonts w:ascii="Comic Sans MS" w:hAnsi="Comic Sans MS"/>
          <w:noProof/>
          <w:sz w:val="24"/>
          <w:szCs w:val="24"/>
          <w:lang w:eastAsia="en-GB"/>
        </w:rPr>
        <w:t xml:space="preserve"> which have come from other cultures</w:t>
      </w:r>
      <w:r w:rsidR="007C0C88">
        <w:rPr>
          <w:rFonts w:ascii="Comic Sans MS" w:hAnsi="Comic Sans MS"/>
          <w:noProof/>
          <w:sz w:val="24"/>
          <w:szCs w:val="24"/>
          <w:lang w:eastAsia="en-GB"/>
        </w:rPr>
        <w:t xml:space="preserve"> and we work hard to </w:t>
      </w:r>
      <w:r w:rsidR="005A267D" w:rsidRPr="00ED6D8A">
        <w:rPr>
          <w:rFonts w:ascii="Comic Sans MS" w:hAnsi="Comic Sans MS"/>
          <w:noProof/>
          <w:sz w:val="24"/>
          <w:szCs w:val="24"/>
          <w:lang w:eastAsia="en-GB"/>
        </w:rPr>
        <w:t>appreciate and understand them.</w:t>
      </w:r>
    </w:p>
    <w:p w14:paraId="041889F7" w14:textId="77777777" w:rsidR="00FA6298" w:rsidRPr="00996B3C" w:rsidRDefault="00FA6298" w:rsidP="00FA6298">
      <w:pPr>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 xml:space="preserve">The Rule of Law -  </w:t>
      </w:r>
    </w:p>
    <w:p w14:paraId="6AD3369C" w14:textId="0D9DDF98" w:rsidR="00CC2C30" w:rsidRPr="007C0C88" w:rsidRDefault="00ED6D8A" w:rsidP="00FA6298">
      <w:pPr>
        <w:rPr>
          <w:rFonts w:ascii="Comic Sans MS" w:hAnsi="Comic Sans MS" w:cs="Arial"/>
          <w:sz w:val="24"/>
          <w:szCs w:val="24"/>
          <w:shd w:val="clear" w:color="auto" w:fill="FFFFFF"/>
        </w:rPr>
      </w:pPr>
      <w:r w:rsidRPr="00ED6D8A">
        <w:rPr>
          <w:rFonts w:ascii="Comic Sans MS" w:hAnsi="Comic Sans MS"/>
          <w:noProof/>
          <w:sz w:val="24"/>
          <w:szCs w:val="24"/>
          <w:lang w:eastAsia="en-GB"/>
        </w:rPr>
        <w:t>At Girnhill, w</w:t>
      </w:r>
      <w:r w:rsidR="005A267D" w:rsidRPr="00ED6D8A">
        <w:rPr>
          <w:rFonts w:ascii="Comic Sans MS" w:hAnsi="Comic Sans MS"/>
          <w:noProof/>
          <w:sz w:val="24"/>
          <w:szCs w:val="24"/>
          <w:lang w:eastAsia="en-GB"/>
        </w:rPr>
        <w:t xml:space="preserve">e learn </w:t>
      </w:r>
      <w:r w:rsidR="00CC2C30" w:rsidRPr="00ED6D8A">
        <w:rPr>
          <w:rFonts w:ascii="Comic Sans MS" w:hAnsi="Comic Sans MS"/>
          <w:noProof/>
          <w:sz w:val="24"/>
          <w:szCs w:val="24"/>
          <w:lang w:eastAsia="en-GB"/>
        </w:rPr>
        <w:t xml:space="preserve">and understand </w:t>
      </w:r>
      <w:r w:rsidR="00B02D76" w:rsidRPr="00ED6D8A">
        <w:rPr>
          <w:rFonts w:ascii="Comic Sans MS" w:hAnsi="Comic Sans MS"/>
          <w:noProof/>
          <w:sz w:val="24"/>
          <w:szCs w:val="24"/>
          <w:lang w:eastAsia="en-GB"/>
        </w:rPr>
        <w:t xml:space="preserve">the importance safety and rules when </w:t>
      </w:r>
      <w:r w:rsidR="007C0C88">
        <w:rPr>
          <w:rFonts w:ascii="Comic Sans MS" w:hAnsi="Comic Sans MS"/>
          <w:noProof/>
          <w:sz w:val="24"/>
          <w:szCs w:val="24"/>
          <w:lang w:eastAsia="en-GB"/>
        </w:rPr>
        <w:t>using tools</w:t>
      </w:r>
      <w:r w:rsidR="00B02D76" w:rsidRPr="00ED6D8A">
        <w:rPr>
          <w:rFonts w:ascii="Comic Sans MS" w:hAnsi="Comic Sans MS"/>
          <w:noProof/>
          <w:sz w:val="24"/>
          <w:szCs w:val="24"/>
          <w:lang w:eastAsia="en-GB"/>
        </w:rPr>
        <w:t>. We do this by ensuring that we</w:t>
      </w:r>
      <w:r w:rsidR="00CC2C30" w:rsidRPr="00ED6D8A">
        <w:rPr>
          <w:rFonts w:ascii="Comic Sans MS" w:hAnsi="Comic Sans MS"/>
          <w:noProof/>
          <w:sz w:val="24"/>
          <w:szCs w:val="24"/>
          <w:lang w:eastAsia="en-GB"/>
        </w:rPr>
        <w:t xml:space="preserve"> follow our safety rules and we </w:t>
      </w:r>
      <w:r w:rsidR="00B02D76" w:rsidRPr="00ED6D8A">
        <w:rPr>
          <w:rFonts w:ascii="Comic Sans MS" w:hAnsi="Comic Sans MS" w:cs="Arial"/>
          <w:sz w:val="24"/>
          <w:szCs w:val="24"/>
          <w:shd w:val="clear" w:color="auto" w:fill="FFFFFF"/>
        </w:rPr>
        <w:t>allow children to</w:t>
      </w:r>
      <w:r w:rsidR="00CC2C30" w:rsidRPr="00ED6D8A">
        <w:rPr>
          <w:rFonts w:ascii="Comic Sans MS" w:hAnsi="Comic Sans MS" w:cs="Arial"/>
          <w:sz w:val="24"/>
          <w:szCs w:val="24"/>
          <w:shd w:val="clear" w:color="auto" w:fill="FFFFFF"/>
        </w:rPr>
        <w:t xml:space="preserve"> understand the consequences of their actions, which in turn helps students apply this understanding to their own lives.</w:t>
      </w:r>
    </w:p>
    <w:p w14:paraId="202FC2D1" w14:textId="77777777" w:rsidR="00FF3417" w:rsidRDefault="00FF3417" w:rsidP="00FA6298">
      <w:pPr>
        <w:rPr>
          <w:rFonts w:ascii="Comic Sans MS" w:hAnsi="Comic Sans MS"/>
          <w:sz w:val="24"/>
          <w:szCs w:val="24"/>
          <w:u w:val="single"/>
        </w:rPr>
      </w:pPr>
    </w:p>
    <w:p w14:paraId="43E2F6EF" w14:textId="59BF6FC5" w:rsidR="00FA6298" w:rsidRPr="00996B3C" w:rsidRDefault="00FA6298" w:rsidP="00FA6298">
      <w:pPr>
        <w:rPr>
          <w:rFonts w:ascii="Comic Sans MS" w:hAnsi="Comic Sans MS"/>
          <w:sz w:val="24"/>
          <w:szCs w:val="24"/>
          <w:u w:val="single"/>
        </w:rPr>
      </w:pPr>
      <w:r w:rsidRPr="00996B3C">
        <w:rPr>
          <w:rFonts w:ascii="Comic Sans MS" w:hAnsi="Comic Sans MS"/>
          <w:sz w:val="24"/>
          <w:szCs w:val="24"/>
          <w:u w:val="single"/>
        </w:rPr>
        <w:t>SMSC</w:t>
      </w:r>
    </w:p>
    <w:p w14:paraId="7527F6D4"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Spiritual –</w:t>
      </w:r>
    </w:p>
    <w:p w14:paraId="24086A60" w14:textId="211A6177" w:rsidR="00FA6298" w:rsidRDefault="00D403EA" w:rsidP="00FA6298">
      <w:pPr>
        <w:rPr>
          <w:rFonts w:ascii="Comic Sans MS" w:hAnsi="Comic Sans MS"/>
          <w:sz w:val="24"/>
          <w:szCs w:val="24"/>
        </w:rPr>
      </w:pPr>
      <w:r w:rsidRPr="00996B3C">
        <w:rPr>
          <w:rFonts w:ascii="Comic Sans MS" w:hAnsi="Comic Sans MS"/>
          <w:sz w:val="24"/>
          <w:szCs w:val="24"/>
        </w:rPr>
        <w:t xml:space="preserve">At Girnhill, </w:t>
      </w:r>
      <w:r w:rsidR="007C0C88">
        <w:rPr>
          <w:rFonts w:ascii="Comic Sans MS" w:hAnsi="Comic Sans MS"/>
          <w:sz w:val="24"/>
          <w:szCs w:val="24"/>
        </w:rPr>
        <w:t>spiritual development is very important in Design &amp; Technology as the process of creative thinking and problem-solving lies at the centre of the subject. C</w:t>
      </w:r>
      <w:r w:rsidRPr="00996B3C">
        <w:rPr>
          <w:rFonts w:ascii="Comic Sans MS" w:hAnsi="Comic Sans MS"/>
          <w:sz w:val="24"/>
          <w:szCs w:val="24"/>
        </w:rPr>
        <w:t xml:space="preserve">hildren </w:t>
      </w:r>
      <w:r w:rsidR="00D5429A" w:rsidRPr="00996B3C">
        <w:rPr>
          <w:rFonts w:ascii="Comic Sans MS" w:hAnsi="Comic Sans MS"/>
          <w:sz w:val="24"/>
          <w:szCs w:val="24"/>
        </w:rPr>
        <w:t xml:space="preserve">show </w:t>
      </w:r>
      <w:r w:rsidR="00B02D76" w:rsidRPr="00996B3C">
        <w:rPr>
          <w:rFonts w:ascii="Comic Sans MS" w:hAnsi="Comic Sans MS"/>
          <w:sz w:val="24"/>
          <w:szCs w:val="24"/>
        </w:rPr>
        <w:t xml:space="preserve">their spiritual development </w:t>
      </w:r>
      <w:r w:rsidR="00D5429A" w:rsidRPr="00996B3C">
        <w:rPr>
          <w:rFonts w:ascii="Comic Sans MS" w:hAnsi="Comic Sans MS"/>
          <w:sz w:val="24"/>
          <w:szCs w:val="24"/>
        </w:rPr>
        <w:t xml:space="preserve">through their ability to reflect on their own beliefs </w:t>
      </w:r>
      <w:r w:rsidRPr="00996B3C">
        <w:rPr>
          <w:rFonts w:ascii="Comic Sans MS" w:hAnsi="Comic Sans MS"/>
          <w:sz w:val="24"/>
          <w:szCs w:val="24"/>
        </w:rPr>
        <w:t>and those of others. Children are encouraged and supported to</w:t>
      </w:r>
      <w:r w:rsidR="007C0C88">
        <w:rPr>
          <w:rFonts w:ascii="Comic Sans MS" w:hAnsi="Comic Sans MS"/>
          <w:sz w:val="24"/>
          <w:szCs w:val="24"/>
        </w:rPr>
        <w:t xml:space="preserve"> think</w:t>
      </w:r>
      <w:r w:rsidRPr="00996B3C">
        <w:rPr>
          <w:rFonts w:ascii="Comic Sans MS" w:hAnsi="Comic Sans MS"/>
          <w:sz w:val="24"/>
          <w:szCs w:val="24"/>
        </w:rPr>
        <w:t xml:space="preserve"> </w:t>
      </w:r>
      <w:r w:rsidR="007C0C88">
        <w:rPr>
          <w:rFonts w:ascii="Comic Sans MS" w:hAnsi="Comic Sans MS"/>
          <w:sz w:val="24"/>
          <w:szCs w:val="24"/>
        </w:rPr>
        <w:t>creatively</w:t>
      </w:r>
      <w:r w:rsidRPr="00996B3C">
        <w:rPr>
          <w:rFonts w:ascii="Comic Sans MS" w:hAnsi="Comic Sans MS"/>
          <w:sz w:val="24"/>
          <w:szCs w:val="24"/>
        </w:rPr>
        <w:t xml:space="preserve"> and</w:t>
      </w:r>
      <w:r w:rsidR="007C0C88">
        <w:rPr>
          <w:rFonts w:ascii="Comic Sans MS" w:hAnsi="Comic Sans MS"/>
          <w:sz w:val="24"/>
          <w:szCs w:val="24"/>
        </w:rPr>
        <w:t xml:space="preserve"> show innovation which can be inspirational to others but can also increase their own self confidence and belief in their own abilities.</w:t>
      </w:r>
      <w:r w:rsidRPr="00996B3C">
        <w:rPr>
          <w:rFonts w:ascii="Comic Sans MS" w:hAnsi="Comic Sans MS"/>
          <w:sz w:val="24"/>
          <w:szCs w:val="24"/>
        </w:rPr>
        <w:t xml:space="preserve"> </w:t>
      </w:r>
    </w:p>
    <w:p w14:paraId="71E5A6A9"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Moral –</w:t>
      </w:r>
    </w:p>
    <w:p w14:paraId="78429EBA" w14:textId="20BB6840" w:rsidR="00FA6298" w:rsidRPr="002A7492" w:rsidRDefault="00D5429A" w:rsidP="00FA6298">
      <w:pPr>
        <w:rPr>
          <w:rFonts w:ascii="Comic Sans MS" w:hAnsi="Comic Sans MS"/>
          <w:sz w:val="24"/>
          <w:szCs w:val="24"/>
        </w:rPr>
      </w:pPr>
      <w:r w:rsidRPr="00996B3C">
        <w:rPr>
          <w:rFonts w:ascii="Comic Sans MS" w:hAnsi="Comic Sans MS"/>
          <w:sz w:val="24"/>
          <w:szCs w:val="24"/>
        </w:rPr>
        <w:t xml:space="preserve">Through our </w:t>
      </w:r>
      <w:r w:rsidR="002A7492">
        <w:rPr>
          <w:rFonts w:ascii="Comic Sans MS" w:hAnsi="Comic Sans MS"/>
          <w:sz w:val="24"/>
          <w:szCs w:val="24"/>
        </w:rPr>
        <w:t>planning, designing and making process we encourage pupils to consider the moral and ethical dilemmas raised. For example, the impact on the environment through the choices of materials</w:t>
      </w:r>
      <w:r w:rsidRPr="00996B3C">
        <w:rPr>
          <w:rFonts w:ascii="Comic Sans MS" w:hAnsi="Comic Sans MS"/>
          <w:sz w:val="24"/>
          <w:szCs w:val="24"/>
        </w:rPr>
        <w:t xml:space="preserve"> </w:t>
      </w:r>
      <w:r w:rsidR="002A7492">
        <w:rPr>
          <w:rFonts w:ascii="Comic Sans MS" w:hAnsi="Comic Sans MS"/>
          <w:sz w:val="24"/>
          <w:szCs w:val="24"/>
        </w:rPr>
        <w:t>are made or the opportunity to consider sustainable or environmentally acceptable materials.</w:t>
      </w:r>
      <w:r w:rsidR="00D403EA" w:rsidRPr="00996B3C">
        <w:rPr>
          <w:rFonts w:ascii="Comic Sans MS" w:hAnsi="Comic Sans MS"/>
          <w:sz w:val="24"/>
          <w:szCs w:val="24"/>
        </w:rPr>
        <w:t xml:space="preserve"> </w:t>
      </w:r>
      <w:r w:rsidR="002A7492">
        <w:rPr>
          <w:rFonts w:ascii="Comic Sans MS" w:hAnsi="Comic Sans MS"/>
          <w:sz w:val="24"/>
          <w:szCs w:val="24"/>
        </w:rPr>
        <w:t>A</w:t>
      </w:r>
      <w:r w:rsidR="00D403EA" w:rsidRPr="00996B3C">
        <w:rPr>
          <w:rFonts w:ascii="Comic Sans MS" w:hAnsi="Comic Sans MS"/>
          <w:sz w:val="24"/>
          <w:szCs w:val="24"/>
        </w:rPr>
        <w:t xml:space="preserve">t Girnhill, students are supported </w:t>
      </w:r>
      <w:r w:rsidRPr="00996B3C">
        <w:rPr>
          <w:rFonts w:ascii="Comic Sans MS" w:hAnsi="Comic Sans MS"/>
          <w:sz w:val="24"/>
          <w:szCs w:val="24"/>
        </w:rPr>
        <w:t>to recognise the diff</w:t>
      </w:r>
      <w:r w:rsidR="00D403EA" w:rsidRPr="00996B3C">
        <w:rPr>
          <w:rFonts w:ascii="Comic Sans MS" w:hAnsi="Comic Sans MS"/>
          <w:sz w:val="24"/>
          <w:szCs w:val="24"/>
        </w:rPr>
        <w:t>erences between right and wrong. They are</w:t>
      </w:r>
      <w:r w:rsidR="002A7492">
        <w:rPr>
          <w:rFonts w:ascii="Comic Sans MS" w:hAnsi="Comic Sans MS"/>
          <w:sz w:val="24"/>
          <w:szCs w:val="24"/>
        </w:rPr>
        <w:t xml:space="preserve"> supported and</w:t>
      </w:r>
      <w:r w:rsidR="00D403EA" w:rsidRPr="00996B3C">
        <w:rPr>
          <w:rFonts w:ascii="Comic Sans MS" w:hAnsi="Comic Sans MS"/>
          <w:sz w:val="24"/>
          <w:szCs w:val="24"/>
        </w:rPr>
        <w:t xml:space="preserve"> encouraged to follow</w:t>
      </w:r>
      <w:r w:rsidR="002A7492">
        <w:rPr>
          <w:rFonts w:ascii="Comic Sans MS" w:hAnsi="Comic Sans MS"/>
          <w:sz w:val="24"/>
          <w:szCs w:val="24"/>
        </w:rPr>
        <w:t xml:space="preserve"> Design and Technology</w:t>
      </w:r>
      <w:r w:rsidR="00D403EA" w:rsidRPr="00996B3C">
        <w:rPr>
          <w:rFonts w:ascii="Comic Sans MS" w:hAnsi="Comic Sans MS"/>
          <w:sz w:val="24"/>
          <w:szCs w:val="24"/>
        </w:rPr>
        <w:t xml:space="preserve"> specific safety rules and are to respect the </w:t>
      </w:r>
      <w:r w:rsidRPr="00996B3C">
        <w:rPr>
          <w:rFonts w:ascii="Comic Sans MS" w:hAnsi="Comic Sans MS"/>
          <w:sz w:val="24"/>
          <w:szCs w:val="24"/>
        </w:rPr>
        <w:t>rules</w:t>
      </w:r>
      <w:r w:rsidR="00D403EA" w:rsidRPr="00996B3C">
        <w:rPr>
          <w:rFonts w:ascii="Comic Sans MS" w:hAnsi="Comic Sans MS"/>
          <w:sz w:val="24"/>
          <w:szCs w:val="24"/>
        </w:rPr>
        <w:t xml:space="preserve"> that have been put in place. All children understand the consequences of their behaviours and actions if they do not follow these safety rules</w:t>
      </w:r>
      <w:r w:rsidR="00996B3C" w:rsidRPr="00996B3C">
        <w:rPr>
          <w:rFonts w:ascii="Comic Sans MS" w:hAnsi="Comic Sans MS"/>
          <w:sz w:val="24"/>
          <w:szCs w:val="24"/>
        </w:rPr>
        <w:t>. B</w:t>
      </w:r>
      <w:r w:rsidR="00D403EA" w:rsidRPr="00996B3C">
        <w:rPr>
          <w:rFonts w:ascii="Comic Sans MS" w:hAnsi="Comic Sans MS"/>
          <w:sz w:val="24"/>
          <w:szCs w:val="24"/>
        </w:rPr>
        <w:t>y showing respect and understandi</w:t>
      </w:r>
      <w:r w:rsidR="00996B3C" w:rsidRPr="00996B3C">
        <w:rPr>
          <w:rFonts w:ascii="Comic Sans MS" w:hAnsi="Comic Sans MS"/>
          <w:sz w:val="24"/>
          <w:szCs w:val="24"/>
        </w:rPr>
        <w:t xml:space="preserve">ng </w:t>
      </w:r>
      <w:r w:rsidR="00ED6D8A">
        <w:rPr>
          <w:rFonts w:ascii="Comic Sans MS" w:hAnsi="Comic Sans MS"/>
          <w:sz w:val="24"/>
          <w:szCs w:val="24"/>
        </w:rPr>
        <w:t xml:space="preserve">of </w:t>
      </w:r>
      <w:r w:rsidR="00996B3C" w:rsidRPr="00996B3C">
        <w:rPr>
          <w:rFonts w:ascii="Comic Sans MS" w:hAnsi="Comic Sans MS"/>
          <w:sz w:val="24"/>
          <w:szCs w:val="24"/>
        </w:rPr>
        <w:t xml:space="preserve">the </w:t>
      </w:r>
      <w:r w:rsidR="00996B3C" w:rsidRPr="00996B3C">
        <w:rPr>
          <w:rFonts w:ascii="Comic Sans MS" w:hAnsi="Comic Sans MS"/>
          <w:sz w:val="24"/>
          <w:szCs w:val="24"/>
        </w:rPr>
        <w:lastRenderedPageBreak/>
        <w:t>safety rules</w:t>
      </w:r>
      <w:r w:rsidR="00D403EA" w:rsidRPr="00996B3C">
        <w:rPr>
          <w:rFonts w:ascii="Comic Sans MS" w:hAnsi="Comic Sans MS"/>
          <w:sz w:val="24"/>
          <w:szCs w:val="24"/>
        </w:rPr>
        <w:t xml:space="preserve"> </w:t>
      </w:r>
      <w:r w:rsidR="00996B3C" w:rsidRPr="00996B3C">
        <w:rPr>
          <w:rFonts w:ascii="Comic Sans MS" w:hAnsi="Comic Sans MS"/>
          <w:sz w:val="24"/>
          <w:szCs w:val="24"/>
        </w:rPr>
        <w:t xml:space="preserve">that </w:t>
      </w:r>
      <w:r w:rsidR="00D403EA" w:rsidRPr="00996B3C">
        <w:rPr>
          <w:rFonts w:ascii="Comic Sans MS" w:hAnsi="Comic Sans MS"/>
          <w:sz w:val="24"/>
          <w:szCs w:val="24"/>
        </w:rPr>
        <w:t xml:space="preserve">we have in </w:t>
      </w:r>
      <w:r w:rsidR="00AE06A8">
        <w:rPr>
          <w:rFonts w:ascii="Comic Sans MS" w:hAnsi="Comic Sans MS"/>
          <w:sz w:val="24"/>
          <w:szCs w:val="24"/>
        </w:rPr>
        <w:t>Design and Technology</w:t>
      </w:r>
      <w:r w:rsidR="00D403EA" w:rsidRPr="00996B3C">
        <w:rPr>
          <w:rFonts w:ascii="Comic Sans MS" w:hAnsi="Comic Sans MS"/>
          <w:sz w:val="24"/>
          <w:szCs w:val="24"/>
        </w:rPr>
        <w:t xml:space="preserve">, the children can </w:t>
      </w:r>
      <w:r w:rsidR="00996B3C" w:rsidRPr="00996B3C">
        <w:rPr>
          <w:rFonts w:ascii="Comic Sans MS" w:hAnsi="Comic Sans MS"/>
          <w:sz w:val="24"/>
          <w:szCs w:val="24"/>
        </w:rPr>
        <w:t>apply</w:t>
      </w:r>
      <w:r w:rsidR="00D403EA" w:rsidRPr="00996B3C">
        <w:rPr>
          <w:rFonts w:ascii="Comic Sans MS" w:hAnsi="Comic Sans MS"/>
          <w:sz w:val="24"/>
          <w:szCs w:val="24"/>
        </w:rPr>
        <w:t xml:space="preserve"> this knowledge to their own </w:t>
      </w:r>
      <w:r w:rsidR="00996B3C" w:rsidRPr="00996B3C">
        <w:rPr>
          <w:rFonts w:ascii="Comic Sans MS" w:hAnsi="Comic Sans MS"/>
          <w:sz w:val="24"/>
          <w:szCs w:val="24"/>
        </w:rPr>
        <w:t>lives</w:t>
      </w:r>
      <w:r w:rsidR="00D403EA" w:rsidRPr="00996B3C">
        <w:rPr>
          <w:rFonts w:ascii="Comic Sans MS" w:hAnsi="Comic Sans MS"/>
          <w:sz w:val="24"/>
          <w:szCs w:val="24"/>
        </w:rPr>
        <w:t xml:space="preserve">.  </w:t>
      </w:r>
    </w:p>
    <w:p w14:paraId="2ED03BF5"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Social –</w:t>
      </w:r>
    </w:p>
    <w:p w14:paraId="0598FF8C" w14:textId="680ABB12" w:rsidR="00D5429A" w:rsidRDefault="00D5429A" w:rsidP="002A7492">
      <w:pPr>
        <w:rPr>
          <w:rFonts w:ascii="Comic Sans MS" w:hAnsi="Comic Sans MS"/>
          <w:sz w:val="24"/>
          <w:szCs w:val="24"/>
        </w:rPr>
      </w:pPr>
      <w:r w:rsidRPr="00996B3C">
        <w:rPr>
          <w:rFonts w:ascii="Comic Sans MS" w:hAnsi="Comic Sans MS"/>
          <w:sz w:val="24"/>
          <w:szCs w:val="24"/>
        </w:rPr>
        <w:t xml:space="preserve">During the teaching of </w:t>
      </w:r>
      <w:r w:rsidR="002A7492">
        <w:rPr>
          <w:rFonts w:ascii="Comic Sans MS" w:hAnsi="Comic Sans MS"/>
          <w:sz w:val="24"/>
          <w:szCs w:val="24"/>
        </w:rPr>
        <w:t>Design and Technology</w:t>
      </w:r>
      <w:r w:rsidR="00EC406E" w:rsidRPr="00996B3C">
        <w:rPr>
          <w:rFonts w:ascii="Comic Sans MS" w:hAnsi="Comic Sans MS"/>
          <w:sz w:val="24"/>
          <w:szCs w:val="24"/>
        </w:rPr>
        <w:t>,</w:t>
      </w:r>
      <w:r w:rsidRPr="00996B3C">
        <w:rPr>
          <w:rFonts w:ascii="Comic Sans MS" w:hAnsi="Comic Sans MS"/>
          <w:sz w:val="24"/>
          <w:szCs w:val="24"/>
        </w:rPr>
        <w:t xml:space="preserve"> </w:t>
      </w:r>
      <w:r w:rsidR="00996B3C" w:rsidRPr="00996B3C">
        <w:rPr>
          <w:rFonts w:ascii="Comic Sans MS" w:hAnsi="Comic Sans MS"/>
          <w:sz w:val="24"/>
          <w:szCs w:val="24"/>
        </w:rPr>
        <w:t>children are able to use a wide range of social skills</w:t>
      </w:r>
      <w:r w:rsidR="002A7492">
        <w:rPr>
          <w:rFonts w:ascii="Comic Sans MS" w:hAnsi="Comic Sans MS"/>
          <w:sz w:val="24"/>
          <w:szCs w:val="24"/>
        </w:rPr>
        <w:t xml:space="preserve"> and there are many opportunities to promote social responsibilities</w:t>
      </w:r>
      <w:r w:rsidR="00996B3C" w:rsidRPr="00996B3C">
        <w:rPr>
          <w:rFonts w:ascii="Comic Sans MS" w:hAnsi="Comic Sans MS"/>
          <w:sz w:val="24"/>
          <w:szCs w:val="24"/>
        </w:rPr>
        <w:t xml:space="preserve">.  During </w:t>
      </w:r>
      <w:r w:rsidR="002A7492">
        <w:rPr>
          <w:rFonts w:ascii="Comic Sans MS" w:hAnsi="Comic Sans MS"/>
          <w:sz w:val="24"/>
          <w:szCs w:val="24"/>
        </w:rPr>
        <w:t>DT lessons</w:t>
      </w:r>
      <w:r w:rsidR="00996B3C" w:rsidRPr="00996B3C">
        <w:rPr>
          <w:rFonts w:ascii="Comic Sans MS" w:hAnsi="Comic Sans MS"/>
          <w:sz w:val="24"/>
          <w:szCs w:val="24"/>
        </w:rPr>
        <w:t xml:space="preserve"> children often</w:t>
      </w:r>
      <w:r w:rsidR="002A7492">
        <w:rPr>
          <w:rFonts w:ascii="Comic Sans MS" w:hAnsi="Comic Sans MS"/>
          <w:sz w:val="24"/>
          <w:szCs w:val="24"/>
        </w:rPr>
        <w:t xml:space="preserve"> have the opportunity to work collaboratively with a partner or take turns in a small group which requires effective social interaction and at times compromise.</w:t>
      </w:r>
      <w:r w:rsidR="00996B3C" w:rsidRPr="00996B3C">
        <w:rPr>
          <w:rFonts w:ascii="Comic Sans MS" w:hAnsi="Comic Sans MS"/>
          <w:sz w:val="24"/>
          <w:szCs w:val="24"/>
        </w:rPr>
        <w:t xml:space="preserve"> By working collaboratively, this gives children the opportunity to socialise</w:t>
      </w:r>
      <w:r w:rsidR="00EC406E" w:rsidRPr="00996B3C">
        <w:rPr>
          <w:rFonts w:ascii="Comic Sans MS" w:hAnsi="Comic Sans MS"/>
          <w:sz w:val="24"/>
          <w:szCs w:val="24"/>
        </w:rPr>
        <w:t xml:space="preserve"> with children from different religious, ethnic and socio-economic backgrounds. By encouraging children to be reflective, critical, curious and resilient in this subject, the children demonstrate skills and attitudes that will allow them to participate fully in all areas of school life and </w:t>
      </w:r>
      <w:r w:rsidR="00996B3C" w:rsidRPr="00996B3C">
        <w:rPr>
          <w:rFonts w:ascii="Comic Sans MS" w:hAnsi="Comic Sans MS"/>
          <w:sz w:val="24"/>
          <w:szCs w:val="24"/>
        </w:rPr>
        <w:t xml:space="preserve">outside of school. </w:t>
      </w:r>
      <w:r w:rsidR="002A7492">
        <w:rPr>
          <w:rFonts w:ascii="Comic Sans MS" w:hAnsi="Comic Sans MS"/>
          <w:sz w:val="24"/>
          <w:szCs w:val="24"/>
        </w:rPr>
        <w:t xml:space="preserve">Within our Design &amp; Technology lessons there is also the </w:t>
      </w:r>
      <w:r w:rsidR="002A7492" w:rsidRPr="002A7492">
        <w:rPr>
          <w:rFonts w:ascii="Comic Sans MS" w:hAnsi="Comic Sans MS"/>
          <w:sz w:val="24"/>
          <w:szCs w:val="24"/>
        </w:rPr>
        <w:t>opportunity for peer evaluation and to act as a critical</w:t>
      </w:r>
      <w:r w:rsidR="002A7492">
        <w:rPr>
          <w:rFonts w:ascii="Comic Sans MS" w:hAnsi="Comic Sans MS"/>
          <w:sz w:val="24"/>
          <w:szCs w:val="24"/>
        </w:rPr>
        <w:t xml:space="preserve"> </w:t>
      </w:r>
      <w:r w:rsidR="002A7492" w:rsidRPr="002A7492">
        <w:rPr>
          <w:rFonts w:ascii="Comic Sans MS" w:hAnsi="Comic Sans MS"/>
          <w:sz w:val="24"/>
          <w:szCs w:val="24"/>
        </w:rPr>
        <w:t>friend to give supportive comments to improve pupils learning outcomes.</w:t>
      </w:r>
    </w:p>
    <w:p w14:paraId="599053A8" w14:textId="3EEB942F" w:rsidR="00FA6298" w:rsidRDefault="00FA6298" w:rsidP="002A7492">
      <w:pPr>
        <w:autoSpaceDE w:val="0"/>
        <w:autoSpaceDN w:val="0"/>
        <w:adjustRightInd w:val="0"/>
        <w:spacing w:after="0" w:line="240" w:lineRule="auto"/>
        <w:rPr>
          <w:rFonts w:ascii="ComicSansMS" w:hAnsi="ComicSansMS" w:cs="ComicSansMS"/>
          <w:sz w:val="24"/>
          <w:szCs w:val="24"/>
        </w:rPr>
      </w:pPr>
    </w:p>
    <w:p w14:paraId="10E63DE8" w14:textId="77777777" w:rsidR="00EC406E"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 xml:space="preserve">Cultural </w:t>
      </w:r>
      <w:r w:rsidR="00EC406E" w:rsidRPr="00996B3C">
        <w:rPr>
          <w:rFonts w:ascii="Comic Sans MS" w:hAnsi="Comic Sans MS"/>
          <w:b/>
          <w:sz w:val="24"/>
          <w:szCs w:val="24"/>
          <w:u w:val="single"/>
        </w:rPr>
        <w:t>–</w:t>
      </w:r>
      <w:r w:rsidRPr="00996B3C">
        <w:rPr>
          <w:rFonts w:ascii="Comic Sans MS" w:hAnsi="Comic Sans MS"/>
          <w:b/>
          <w:sz w:val="24"/>
          <w:szCs w:val="24"/>
          <w:u w:val="single"/>
        </w:rPr>
        <w:t xml:space="preserve"> </w:t>
      </w:r>
    </w:p>
    <w:p w14:paraId="6BE1BA01" w14:textId="0061DDC7" w:rsidR="00EC406E" w:rsidRPr="00996B3C" w:rsidRDefault="00996B3C" w:rsidP="00FA6298">
      <w:pPr>
        <w:rPr>
          <w:rFonts w:ascii="Comic Sans MS" w:hAnsi="Comic Sans MS"/>
          <w:sz w:val="24"/>
          <w:szCs w:val="24"/>
        </w:rPr>
      </w:pPr>
      <w:r w:rsidRPr="00996B3C">
        <w:rPr>
          <w:rFonts w:ascii="Comic Sans MS" w:hAnsi="Comic Sans MS"/>
          <w:sz w:val="24"/>
          <w:szCs w:val="24"/>
        </w:rPr>
        <w:t xml:space="preserve">At Girnhill, </w:t>
      </w:r>
      <w:r w:rsidR="00EC406E" w:rsidRPr="00996B3C">
        <w:rPr>
          <w:rFonts w:ascii="Comic Sans MS" w:hAnsi="Comic Sans MS"/>
          <w:sz w:val="24"/>
          <w:szCs w:val="24"/>
        </w:rPr>
        <w:t>discussion</w:t>
      </w:r>
      <w:r w:rsidRPr="00996B3C">
        <w:rPr>
          <w:rFonts w:ascii="Comic Sans MS" w:hAnsi="Comic Sans MS"/>
          <w:sz w:val="24"/>
          <w:szCs w:val="24"/>
        </w:rPr>
        <w:t>s</w:t>
      </w:r>
      <w:r w:rsidR="00EC406E" w:rsidRPr="00996B3C">
        <w:rPr>
          <w:rFonts w:ascii="Comic Sans MS" w:hAnsi="Comic Sans MS"/>
          <w:sz w:val="24"/>
          <w:szCs w:val="24"/>
        </w:rPr>
        <w:t xml:space="preserve"> i</w:t>
      </w:r>
      <w:r w:rsidRPr="00996B3C">
        <w:rPr>
          <w:rFonts w:ascii="Comic Sans MS" w:hAnsi="Comic Sans MS"/>
          <w:sz w:val="24"/>
          <w:szCs w:val="24"/>
        </w:rPr>
        <w:t xml:space="preserve">n </w:t>
      </w:r>
      <w:r w:rsidR="002A7492">
        <w:rPr>
          <w:rFonts w:ascii="Comic Sans MS" w:hAnsi="Comic Sans MS"/>
          <w:sz w:val="24"/>
          <w:szCs w:val="24"/>
        </w:rPr>
        <w:t>Design and Technology</w:t>
      </w:r>
      <w:r w:rsidRPr="00996B3C">
        <w:rPr>
          <w:rFonts w:ascii="Comic Sans MS" w:hAnsi="Comic Sans MS"/>
          <w:sz w:val="24"/>
          <w:szCs w:val="24"/>
        </w:rPr>
        <w:t xml:space="preserve"> allow all children </w:t>
      </w:r>
      <w:r w:rsidR="00EC406E" w:rsidRPr="00996B3C">
        <w:rPr>
          <w:rFonts w:ascii="Comic Sans MS" w:hAnsi="Comic Sans MS"/>
          <w:sz w:val="24"/>
          <w:szCs w:val="24"/>
        </w:rPr>
        <w:t>to unders</w:t>
      </w:r>
      <w:r w:rsidR="00ED6D8A">
        <w:rPr>
          <w:rFonts w:ascii="Comic Sans MS" w:hAnsi="Comic Sans MS"/>
          <w:sz w:val="24"/>
          <w:szCs w:val="24"/>
        </w:rPr>
        <w:t xml:space="preserve">tand and </w:t>
      </w:r>
      <w:r w:rsidRPr="00996B3C">
        <w:rPr>
          <w:rFonts w:ascii="Comic Sans MS" w:hAnsi="Comic Sans MS"/>
          <w:sz w:val="24"/>
          <w:szCs w:val="24"/>
        </w:rPr>
        <w:t xml:space="preserve">develop </w:t>
      </w:r>
      <w:r w:rsidR="00ED6D8A">
        <w:rPr>
          <w:rFonts w:ascii="Comic Sans MS" w:hAnsi="Comic Sans MS"/>
          <w:sz w:val="24"/>
          <w:szCs w:val="24"/>
        </w:rPr>
        <w:t xml:space="preserve">an </w:t>
      </w:r>
      <w:r w:rsidRPr="00996B3C">
        <w:rPr>
          <w:rFonts w:ascii="Comic Sans MS" w:hAnsi="Comic Sans MS"/>
          <w:sz w:val="24"/>
          <w:szCs w:val="24"/>
        </w:rPr>
        <w:t xml:space="preserve">understanding </w:t>
      </w:r>
      <w:r w:rsidR="00ED6D8A">
        <w:rPr>
          <w:rFonts w:ascii="Comic Sans MS" w:hAnsi="Comic Sans MS"/>
          <w:sz w:val="24"/>
          <w:szCs w:val="24"/>
        </w:rPr>
        <w:t xml:space="preserve">and appreciation of </w:t>
      </w:r>
      <w:r w:rsidRPr="00996B3C">
        <w:rPr>
          <w:rFonts w:ascii="Comic Sans MS" w:hAnsi="Comic Sans MS"/>
          <w:sz w:val="24"/>
          <w:szCs w:val="24"/>
        </w:rPr>
        <w:t>the</w:t>
      </w:r>
      <w:r w:rsidR="00EC406E" w:rsidRPr="00996B3C">
        <w:rPr>
          <w:rFonts w:ascii="Comic Sans MS" w:hAnsi="Comic Sans MS"/>
          <w:sz w:val="24"/>
          <w:szCs w:val="24"/>
        </w:rPr>
        <w:t xml:space="preserve"> wide range of cultural influence</w:t>
      </w:r>
      <w:r w:rsidRPr="00996B3C">
        <w:rPr>
          <w:rFonts w:ascii="Comic Sans MS" w:hAnsi="Comic Sans MS"/>
          <w:sz w:val="24"/>
          <w:szCs w:val="24"/>
        </w:rPr>
        <w:t>s</w:t>
      </w:r>
      <w:r w:rsidR="00EC406E" w:rsidRPr="00996B3C">
        <w:rPr>
          <w:rFonts w:ascii="Comic Sans MS" w:hAnsi="Comic Sans MS"/>
          <w:sz w:val="24"/>
          <w:szCs w:val="24"/>
        </w:rPr>
        <w:t xml:space="preserve"> that have </w:t>
      </w:r>
      <w:r w:rsidR="00FF3417">
        <w:rPr>
          <w:rFonts w:ascii="Comic Sans MS" w:hAnsi="Comic Sans MS"/>
          <w:sz w:val="24"/>
          <w:szCs w:val="24"/>
        </w:rPr>
        <w:t xml:space="preserve">originated from an idea or artefact. This supports children to develop a wider cultural awareness as we explore our past heritage </w:t>
      </w:r>
      <w:r w:rsidR="00FF3417" w:rsidRPr="00FF3417">
        <w:rPr>
          <w:rFonts w:ascii="Comic Sans MS" w:hAnsi="Comic Sans MS"/>
          <w:sz w:val="24"/>
          <w:szCs w:val="24"/>
        </w:rPr>
        <w:t>as well as investigate and</w:t>
      </w:r>
      <w:r w:rsidR="00FF3417">
        <w:rPr>
          <w:rFonts w:ascii="Comic Sans MS" w:hAnsi="Comic Sans MS"/>
          <w:sz w:val="24"/>
          <w:szCs w:val="24"/>
        </w:rPr>
        <w:t xml:space="preserve"> </w:t>
      </w:r>
      <w:r w:rsidR="00FF3417" w:rsidRPr="00FF3417">
        <w:rPr>
          <w:rFonts w:ascii="Comic Sans MS" w:hAnsi="Comic Sans MS"/>
          <w:sz w:val="24"/>
          <w:szCs w:val="24"/>
        </w:rPr>
        <w:t>use as our stimulus foods, textiles, pottery and sculptures from different</w:t>
      </w:r>
      <w:r w:rsidR="00FF3417">
        <w:rPr>
          <w:rFonts w:ascii="Comic Sans MS" w:hAnsi="Comic Sans MS"/>
          <w:sz w:val="24"/>
          <w:szCs w:val="24"/>
        </w:rPr>
        <w:t xml:space="preserve"> </w:t>
      </w:r>
      <w:r w:rsidR="00FF3417" w:rsidRPr="00FF3417">
        <w:rPr>
          <w:rFonts w:ascii="Comic Sans MS" w:hAnsi="Comic Sans MS"/>
          <w:sz w:val="24"/>
          <w:szCs w:val="24"/>
        </w:rPr>
        <w:t>cultures and periods of time.</w:t>
      </w:r>
      <w:r w:rsidR="00FF3417">
        <w:rPr>
          <w:rFonts w:ascii="Comic Sans MS" w:hAnsi="Comic Sans MS"/>
          <w:sz w:val="24"/>
          <w:szCs w:val="24"/>
        </w:rPr>
        <w:t xml:space="preserve"> </w:t>
      </w:r>
      <w:r w:rsidR="00FF3417" w:rsidRPr="00FF3417">
        <w:rPr>
          <w:rFonts w:ascii="Comic Sans MS" w:hAnsi="Comic Sans MS"/>
          <w:sz w:val="24"/>
          <w:szCs w:val="24"/>
        </w:rPr>
        <w:t>For example, Viking long boats or shields, Greek pottery, divas, food from</w:t>
      </w:r>
      <w:r w:rsidR="00FF3417">
        <w:rPr>
          <w:rFonts w:ascii="Comic Sans MS" w:hAnsi="Comic Sans MS"/>
          <w:sz w:val="24"/>
          <w:szCs w:val="24"/>
        </w:rPr>
        <w:t xml:space="preserve"> </w:t>
      </w:r>
      <w:r w:rsidR="00FF3417" w:rsidRPr="00FF3417">
        <w:rPr>
          <w:rFonts w:ascii="Comic Sans MS" w:hAnsi="Comic Sans MS"/>
          <w:sz w:val="24"/>
          <w:szCs w:val="24"/>
        </w:rPr>
        <w:t>different countries and cultures.</w:t>
      </w:r>
      <w:r w:rsidR="00FF3417">
        <w:rPr>
          <w:rFonts w:ascii="Comic Sans MS" w:hAnsi="Comic Sans MS"/>
          <w:sz w:val="24"/>
          <w:szCs w:val="24"/>
        </w:rPr>
        <w:t xml:space="preserve"> Design and Technology </w:t>
      </w:r>
      <w:r w:rsidR="00EC406E" w:rsidRPr="00996B3C">
        <w:rPr>
          <w:rFonts w:ascii="Comic Sans MS" w:hAnsi="Comic Sans MS"/>
          <w:sz w:val="24"/>
          <w:szCs w:val="24"/>
        </w:rPr>
        <w:t xml:space="preserve">provides children with the opportunities to explore </w:t>
      </w:r>
      <w:r w:rsidRPr="00996B3C">
        <w:rPr>
          <w:rFonts w:ascii="Comic Sans MS" w:hAnsi="Comic Sans MS"/>
          <w:sz w:val="24"/>
          <w:szCs w:val="24"/>
        </w:rPr>
        <w:t xml:space="preserve">their own </w:t>
      </w:r>
      <w:r w:rsidR="00EC406E" w:rsidRPr="00996B3C">
        <w:rPr>
          <w:rFonts w:ascii="Comic Sans MS" w:hAnsi="Comic Sans MS"/>
          <w:sz w:val="24"/>
          <w:szCs w:val="24"/>
        </w:rPr>
        <w:t>interest</w:t>
      </w:r>
      <w:r w:rsidRPr="00996B3C">
        <w:rPr>
          <w:rFonts w:ascii="Comic Sans MS" w:hAnsi="Comic Sans MS"/>
          <w:sz w:val="24"/>
          <w:szCs w:val="24"/>
        </w:rPr>
        <w:t>s</w:t>
      </w:r>
      <w:r w:rsidR="00EC406E" w:rsidRPr="00996B3C">
        <w:rPr>
          <w:rFonts w:ascii="Comic Sans MS" w:hAnsi="Comic Sans MS"/>
          <w:sz w:val="24"/>
          <w:szCs w:val="24"/>
        </w:rPr>
        <w:t xml:space="preserve"> and improve</w:t>
      </w:r>
      <w:r w:rsidR="00ED6D8A">
        <w:rPr>
          <w:rFonts w:ascii="Comic Sans MS" w:hAnsi="Comic Sans MS"/>
          <w:sz w:val="24"/>
          <w:szCs w:val="24"/>
        </w:rPr>
        <w:t>s</w:t>
      </w:r>
      <w:r w:rsidR="00EC406E" w:rsidRPr="00996B3C">
        <w:rPr>
          <w:rFonts w:ascii="Comic Sans MS" w:hAnsi="Comic Sans MS"/>
          <w:sz w:val="24"/>
          <w:szCs w:val="24"/>
        </w:rPr>
        <w:t xml:space="preserve"> </w:t>
      </w:r>
      <w:r w:rsidRPr="00996B3C">
        <w:rPr>
          <w:rFonts w:ascii="Comic Sans MS" w:hAnsi="Comic Sans MS"/>
          <w:sz w:val="24"/>
          <w:szCs w:val="24"/>
        </w:rPr>
        <w:t xml:space="preserve">their </w:t>
      </w:r>
      <w:r w:rsidR="00EC406E" w:rsidRPr="00996B3C">
        <w:rPr>
          <w:rFonts w:ascii="Comic Sans MS" w:hAnsi="Comic Sans MS"/>
          <w:sz w:val="24"/>
          <w:szCs w:val="24"/>
        </w:rPr>
        <w:t>understanding of the world around them.</w:t>
      </w:r>
    </w:p>
    <w:p w14:paraId="4DA9B891" w14:textId="20C69140" w:rsidR="00EC406E" w:rsidRPr="00EC406E" w:rsidRDefault="00EC406E" w:rsidP="002A7492">
      <w:pPr>
        <w:rPr>
          <w:rFonts w:ascii="NTPreCursivefk" w:hAnsi="NTPreCursivefk"/>
          <w:sz w:val="28"/>
          <w:szCs w:val="28"/>
        </w:rPr>
      </w:pPr>
    </w:p>
    <w:sectPr w:rsidR="00EC406E" w:rsidRPr="00EC406E" w:rsidSect="00996B3C">
      <w:pgSz w:w="11906" w:h="16838"/>
      <w:pgMar w:top="1440" w:right="1440" w:bottom="1440" w:left="1440" w:header="708" w:footer="708" w:gutter="0"/>
      <w:pgBorders w:offsetFrom="page">
        <w:top w:val="single" w:sz="36" w:space="24" w:color="5B9BD5" w:themeColor="accent1"/>
        <w:left w:val="single" w:sz="36" w:space="24" w:color="5B9BD5" w:themeColor="accent1"/>
        <w:bottom w:val="single" w:sz="36" w:space="24" w:color="5B9BD5" w:themeColor="accent1"/>
        <w:right w:val="single" w:sz="36"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NTPreCursivefk">
    <w:altName w:val="Ink Free"/>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98"/>
    <w:rsid w:val="001C52D2"/>
    <w:rsid w:val="002A7492"/>
    <w:rsid w:val="005A267D"/>
    <w:rsid w:val="007C04A5"/>
    <w:rsid w:val="007C0C88"/>
    <w:rsid w:val="007D75EF"/>
    <w:rsid w:val="008B14D5"/>
    <w:rsid w:val="00996B3C"/>
    <w:rsid w:val="00AE06A8"/>
    <w:rsid w:val="00B02D76"/>
    <w:rsid w:val="00BD5050"/>
    <w:rsid w:val="00C60FF4"/>
    <w:rsid w:val="00CC2C30"/>
    <w:rsid w:val="00CD427D"/>
    <w:rsid w:val="00D403EA"/>
    <w:rsid w:val="00D5429A"/>
    <w:rsid w:val="00DA36A3"/>
    <w:rsid w:val="00EC406E"/>
    <w:rsid w:val="00ED6D8A"/>
    <w:rsid w:val="00FA6298"/>
    <w:rsid w:val="00FF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4177"/>
  <w15:chartTrackingRefBased/>
  <w15:docId w15:val="{95BD369A-C24A-4FB1-8019-DE969BEF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A458C8CE5EB84F9BC2A7061FC8B4A2" ma:contentTypeVersion="12" ma:contentTypeDescription="Create a new document." ma:contentTypeScope="" ma:versionID="68188d91950870a097879650ba759fb6">
  <xsd:schema xmlns:xsd="http://www.w3.org/2001/XMLSchema" xmlns:xs="http://www.w3.org/2001/XMLSchema" xmlns:p="http://schemas.microsoft.com/office/2006/metadata/properties" xmlns:ns3="df69c186-e15f-4afe-bea0-dff016e043ea" xmlns:ns4="8c16c7d0-26a9-4fc5-9f2f-0350a9247c2e" targetNamespace="http://schemas.microsoft.com/office/2006/metadata/properties" ma:root="true" ma:fieldsID="557460abba7b1a20bbe7ca807cb5b3d6" ns3:_="" ns4:_="">
    <xsd:import namespace="df69c186-e15f-4afe-bea0-dff016e043ea"/>
    <xsd:import namespace="8c16c7d0-26a9-4fc5-9f2f-0350a9247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c186-e15f-4afe-bea0-dff016e0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6c7d0-26a9-4fc5-9f2f-0350a9247c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87CE9-8678-4EE1-B42F-688F8B898CFE}">
  <ds:schemaRefs>
    <ds:schemaRef ds:uri="http://schemas.microsoft.com/office/2006/metadata/properties"/>
    <ds:schemaRef ds:uri="http://purl.org/dc/terms/"/>
    <ds:schemaRef ds:uri="df69c186-e15f-4afe-bea0-dff016e04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c16c7d0-26a9-4fc5-9f2f-0350a9247c2e"/>
    <ds:schemaRef ds:uri="http://www.w3.org/XML/1998/namespace"/>
    <ds:schemaRef ds:uri="http://purl.org/dc/dcmitype/"/>
  </ds:schemaRefs>
</ds:datastoreItem>
</file>

<file path=customXml/itemProps2.xml><?xml version="1.0" encoding="utf-8"?>
<ds:datastoreItem xmlns:ds="http://schemas.openxmlformats.org/officeDocument/2006/customXml" ds:itemID="{7E738D90-16EC-40AD-A601-8AD2A5763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c186-e15f-4afe-bea0-dff016e043ea"/>
    <ds:schemaRef ds:uri="8c16c7d0-26a9-4fc5-9f2f-0350a9247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CBB02-F16A-41ED-8B88-6E81734B0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Lane</dc:creator>
  <cp:keywords/>
  <dc:description/>
  <cp:lastModifiedBy>Charlie Green</cp:lastModifiedBy>
  <cp:revision>4</cp:revision>
  <dcterms:created xsi:type="dcterms:W3CDTF">2021-03-16T16:15:00Z</dcterms:created>
  <dcterms:modified xsi:type="dcterms:W3CDTF">2021-10-18T16:12:00Z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0x010100E9A458C8CE5EB84F9BC2A7061FC8B4A2</vt:lpwstr>
  </property>
</Properties>
</file>