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88"/>
        <w:tblW w:w="0" w:type="auto"/>
        <w:tblLook w:val="04A0" w:firstRow="1" w:lastRow="0" w:firstColumn="1" w:lastColumn="0" w:noHBand="0" w:noVBand="1"/>
      </w:tblPr>
      <w:tblGrid>
        <w:gridCol w:w="4649"/>
        <w:gridCol w:w="4649"/>
        <w:gridCol w:w="4650"/>
      </w:tblGrid>
      <w:tr w:rsidR="009922BF" w14:paraId="166CCCC5" w14:textId="77777777" w:rsidTr="0065766D">
        <w:tc>
          <w:tcPr>
            <w:tcW w:w="13948" w:type="dxa"/>
            <w:gridSpan w:val="3"/>
            <w:shd w:val="clear" w:color="auto" w:fill="F4B083" w:themeFill="accent2" w:themeFillTint="99"/>
          </w:tcPr>
          <w:p w14:paraId="166CCCC4" w14:textId="77777777" w:rsidR="009922BF" w:rsidRPr="002906A9" w:rsidRDefault="00633F1D" w:rsidP="0065766D">
            <w:pPr>
              <w:jc w:val="center"/>
              <w:rPr>
                <w:b/>
              </w:rPr>
            </w:pPr>
            <w:r>
              <w:rPr>
                <w:b/>
              </w:rPr>
              <w:t>Geography</w:t>
            </w:r>
          </w:p>
        </w:tc>
      </w:tr>
      <w:tr w:rsidR="009922BF" w14:paraId="166CCCD5" w14:textId="77777777" w:rsidTr="0065766D">
        <w:tc>
          <w:tcPr>
            <w:tcW w:w="13948" w:type="dxa"/>
            <w:gridSpan w:val="3"/>
          </w:tcPr>
          <w:p w14:paraId="166CCCC6" w14:textId="77777777" w:rsidR="009922BF" w:rsidRPr="00301F68" w:rsidRDefault="00301F68" w:rsidP="0065766D">
            <w:pPr>
              <w:jc w:val="center"/>
              <w:rPr>
                <w:b/>
              </w:rPr>
            </w:pPr>
            <w:r w:rsidRPr="00301F68">
              <w:rPr>
                <w:b/>
              </w:rPr>
              <w:t>EYFS</w:t>
            </w:r>
          </w:p>
          <w:p w14:paraId="166CCCC7" w14:textId="77777777" w:rsidR="00301F68" w:rsidRDefault="000A1305" w:rsidP="0065766D">
            <w:pPr>
              <w:rPr>
                <w:b/>
              </w:rPr>
            </w:pPr>
            <w:r>
              <w:rPr>
                <w:b/>
              </w:rPr>
              <w:t>Characteristics of Effective Learning:</w:t>
            </w:r>
          </w:p>
          <w:p w14:paraId="166CCCC8" w14:textId="77777777" w:rsidR="00B87C87" w:rsidRPr="00B87C87" w:rsidRDefault="00B87C87" w:rsidP="0065766D">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Playing and Exploring/Engagement</w:t>
            </w:r>
          </w:p>
          <w:p w14:paraId="166CCCC9" w14:textId="77777777" w:rsidR="00B87C87" w:rsidRPr="00B87C87" w:rsidRDefault="00B87C87" w:rsidP="0065766D">
            <w:pPr>
              <w:pStyle w:val="NoSpacing"/>
              <w:numPr>
                <w:ilvl w:val="0"/>
                <w:numId w:val="17"/>
              </w:numPr>
              <w:rPr>
                <w:sz w:val="18"/>
                <w:szCs w:val="20"/>
                <w:lang w:eastAsia="en-GB"/>
              </w:rPr>
            </w:pPr>
            <w:r w:rsidRPr="00B87C87">
              <w:rPr>
                <w:bdr w:val="none" w:sz="0" w:space="0" w:color="auto" w:frame="1"/>
                <w:lang w:eastAsia="en-GB"/>
              </w:rPr>
              <w:t>Finding out and exploring</w:t>
            </w:r>
          </w:p>
          <w:p w14:paraId="166CCCCA" w14:textId="77777777" w:rsidR="00B87C87" w:rsidRPr="00B87C87" w:rsidRDefault="00B87C87" w:rsidP="0065766D">
            <w:pPr>
              <w:pStyle w:val="NoSpacing"/>
              <w:numPr>
                <w:ilvl w:val="0"/>
                <w:numId w:val="17"/>
              </w:numPr>
              <w:rPr>
                <w:sz w:val="18"/>
                <w:szCs w:val="20"/>
                <w:lang w:eastAsia="en-GB"/>
              </w:rPr>
            </w:pPr>
            <w:r w:rsidRPr="00B87C87">
              <w:rPr>
                <w:bdr w:val="none" w:sz="0" w:space="0" w:color="auto" w:frame="1"/>
                <w:lang w:eastAsia="en-GB"/>
              </w:rPr>
              <w:t>Playing with what they know</w:t>
            </w:r>
          </w:p>
          <w:p w14:paraId="166CCCCB" w14:textId="77777777" w:rsidR="00B87C87" w:rsidRPr="00B87C87" w:rsidRDefault="00B87C87" w:rsidP="0065766D">
            <w:pPr>
              <w:pStyle w:val="NoSpacing"/>
              <w:numPr>
                <w:ilvl w:val="0"/>
                <w:numId w:val="17"/>
              </w:numPr>
              <w:rPr>
                <w:sz w:val="18"/>
                <w:szCs w:val="20"/>
                <w:lang w:eastAsia="en-GB"/>
              </w:rPr>
            </w:pPr>
            <w:r w:rsidRPr="00B87C87">
              <w:rPr>
                <w:bdr w:val="none" w:sz="0" w:space="0" w:color="auto" w:frame="1"/>
                <w:lang w:eastAsia="en-GB"/>
              </w:rPr>
              <w:t>Being willing to 'have a go'</w:t>
            </w:r>
          </w:p>
          <w:p w14:paraId="166CCCCC" w14:textId="77777777" w:rsidR="00B87C87" w:rsidRPr="00B87C87" w:rsidRDefault="00B87C87" w:rsidP="0065766D">
            <w:pPr>
              <w:shd w:val="clear" w:color="auto" w:fill="FFFFFF"/>
              <w:spacing w:after="225" w:line="330" w:lineRule="atLeast"/>
              <w:textAlignment w:val="baseline"/>
              <w:rPr>
                <w:rFonts w:eastAsia="Times New Roman" w:cstheme="minorHAnsi"/>
                <w:sz w:val="18"/>
                <w:szCs w:val="20"/>
                <w:lang w:eastAsia="en-GB"/>
              </w:rPr>
            </w:pPr>
            <w:r w:rsidRPr="00B87C87">
              <w:rPr>
                <w:rFonts w:eastAsia="Times New Roman" w:cstheme="minorHAnsi"/>
                <w:sz w:val="18"/>
                <w:szCs w:val="20"/>
                <w:lang w:eastAsia="en-GB"/>
              </w:rPr>
              <w:t> </w:t>
            </w:r>
            <w:r w:rsidRPr="00B87C87">
              <w:rPr>
                <w:rFonts w:eastAsia="Times New Roman" w:cstheme="minorHAnsi"/>
                <w:b/>
                <w:bCs/>
                <w:szCs w:val="24"/>
                <w:bdr w:val="none" w:sz="0" w:space="0" w:color="auto" w:frame="1"/>
                <w:lang w:eastAsia="en-GB"/>
              </w:rPr>
              <w:t>Active Learning/Motivation</w:t>
            </w:r>
          </w:p>
          <w:p w14:paraId="166CCCCD" w14:textId="77777777" w:rsidR="00B87C87" w:rsidRPr="00B87C87" w:rsidRDefault="00B87C87" w:rsidP="0065766D">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Being involved and concentrating</w:t>
            </w:r>
          </w:p>
          <w:p w14:paraId="166CCCCE" w14:textId="77777777" w:rsidR="00B87C87" w:rsidRPr="00B87C87" w:rsidRDefault="00B87C87" w:rsidP="0065766D">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Keeping trying</w:t>
            </w:r>
          </w:p>
          <w:p w14:paraId="166CCCCF" w14:textId="77777777" w:rsidR="00B87C87" w:rsidRPr="00B87C87" w:rsidRDefault="00B87C87" w:rsidP="0065766D">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Enjoying achieving what they set out to do</w:t>
            </w:r>
          </w:p>
          <w:p w14:paraId="166CCCD0" w14:textId="77777777" w:rsidR="00B87C87" w:rsidRPr="00B87C87" w:rsidRDefault="00B87C87" w:rsidP="0065766D">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Creating and Thinking Critically/Thinking</w:t>
            </w:r>
          </w:p>
          <w:p w14:paraId="166CCCD1" w14:textId="77777777" w:rsidR="00B87C87" w:rsidRPr="00B87C87" w:rsidRDefault="00B87C87" w:rsidP="0065766D">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Having their own ideas</w:t>
            </w:r>
          </w:p>
          <w:p w14:paraId="166CCCD2" w14:textId="77777777" w:rsidR="00B87C87" w:rsidRPr="00B87C87" w:rsidRDefault="00B87C87" w:rsidP="0065766D">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Making links</w:t>
            </w:r>
          </w:p>
          <w:p w14:paraId="166CCCD3" w14:textId="77777777" w:rsidR="00B87C87" w:rsidRPr="00B87C87" w:rsidRDefault="00B87C87" w:rsidP="0065766D">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Choosing ways to do things</w:t>
            </w:r>
          </w:p>
          <w:p w14:paraId="166CCCD4" w14:textId="77777777" w:rsidR="00B87C87" w:rsidRPr="00301F68" w:rsidRDefault="00B87C87" w:rsidP="0065766D">
            <w:pPr>
              <w:rPr>
                <w:b/>
              </w:rPr>
            </w:pPr>
          </w:p>
        </w:tc>
        <w:bookmarkStart w:id="0" w:name="_GoBack"/>
        <w:bookmarkEnd w:id="0"/>
      </w:tr>
      <w:tr w:rsidR="009922BF" w14:paraId="166CCCD9" w14:textId="77777777" w:rsidTr="0065766D">
        <w:tc>
          <w:tcPr>
            <w:tcW w:w="4649" w:type="dxa"/>
          </w:tcPr>
          <w:p w14:paraId="166CCCD6" w14:textId="77777777" w:rsidR="009922BF" w:rsidRPr="009922BF" w:rsidRDefault="009922BF" w:rsidP="0065766D">
            <w:pPr>
              <w:jc w:val="center"/>
              <w:rPr>
                <w:b/>
              </w:rPr>
            </w:pPr>
            <w:r w:rsidRPr="009922BF">
              <w:rPr>
                <w:b/>
              </w:rPr>
              <w:t>Intent</w:t>
            </w:r>
          </w:p>
        </w:tc>
        <w:tc>
          <w:tcPr>
            <w:tcW w:w="4649" w:type="dxa"/>
          </w:tcPr>
          <w:p w14:paraId="166CCCD7" w14:textId="77777777" w:rsidR="009922BF" w:rsidRPr="009922BF" w:rsidRDefault="009922BF" w:rsidP="0065766D">
            <w:pPr>
              <w:jc w:val="center"/>
              <w:rPr>
                <w:b/>
              </w:rPr>
            </w:pPr>
            <w:r w:rsidRPr="009922BF">
              <w:rPr>
                <w:b/>
              </w:rPr>
              <w:t>Implementation</w:t>
            </w:r>
          </w:p>
        </w:tc>
        <w:tc>
          <w:tcPr>
            <w:tcW w:w="4650" w:type="dxa"/>
          </w:tcPr>
          <w:p w14:paraId="166CCCD8" w14:textId="77777777" w:rsidR="009922BF" w:rsidRPr="009922BF" w:rsidRDefault="009922BF" w:rsidP="0065766D">
            <w:pPr>
              <w:jc w:val="center"/>
              <w:rPr>
                <w:b/>
              </w:rPr>
            </w:pPr>
            <w:r w:rsidRPr="009922BF">
              <w:rPr>
                <w:b/>
              </w:rPr>
              <w:t>Impact</w:t>
            </w:r>
          </w:p>
        </w:tc>
      </w:tr>
      <w:tr w:rsidR="009922BF" w14:paraId="166CCD13" w14:textId="77777777" w:rsidTr="0065766D">
        <w:tc>
          <w:tcPr>
            <w:tcW w:w="4649" w:type="dxa"/>
            <w:shd w:val="clear" w:color="auto" w:fill="FBE4D5" w:themeFill="accent2" w:themeFillTint="33"/>
          </w:tcPr>
          <w:p w14:paraId="166CCCDA" w14:textId="77777777" w:rsidR="000A1305" w:rsidRPr="008246FA" w:rsidRDefault="000A1305" w:rsidP="0065766D">
            <w:pPr>
              <w:rPr>
                <w:b/>
              </w:rPr>
            </w:pPr>
            <w:r w:rsidRPr="008246FA">
              <w:rPr>
                <w:b/>
              </w:rPr>
              <w:t>At Girnhill:</w:t>
            </w:r>
          </w:p>
          <w:p w14:paraId="166CCCDB" w14:textId="77777777" w:rsidR="000A1305" w:rsidRPr="000A1305" w:rsidRDefault="000A1305" w:rsidP="0065766D">
            <w:pPr>
              <w:pStyle w:val="ListParagraph"/>
              <w:numPr>
                <w:ilvl w:val="0"/>
                <w:numId w:val="22"/>
              </w:numPr>
            </w:pPr>
            <w:r w:rsidRPr="000A1305">
              <w:t>Children will be introduced to subject specific vocabulary that</w:t>
            </w:r>
            <w:r w:rsidR="00633F1D">
              <w:t xml:space="preserve"> a geographer</w:t>
            </w:r>
            <w:r w:rsidRPr="000A1305">
              <w:t xml:space="preserve"> would use.</w:t>
            </w:r>
          </w:p>
          <w:p w14:paraId="166CCCDC" w14:textId="77777777" w:rsidR="000A1305" w:rsidRPr="000A1305" w:rsidRDefault="000A1305" w:rsidP="0065766D">
            <w:pPr>
              <w:pStyle w:val="ListParagraph"/>
              <w:numPr>
                <w:ilvl w:val="0"/>
                <w:numId w:val="22"/>
              </w:numPr>
            </w:pPr>
            <w:r w:rsidRPr="000A1305">
              <w:t>Children will use subject specific v</w:t>
            </w:r>
            <w:r w:rsidR="00633F1D">
              <w:t>ocabulary to talk like a geographer</w:t>
            </w:r>
            <w:r w:rsidRPr="000A1305">
              <w:t>.</w:t>
            </w:r>
          </w:p>
          <w:p w14:paraId="166CCCDD" w14:textId="77777777" w:rsidR="000A1305" w:rsidRPr="000A1305" w:rsidRDefault="000A1305" w:rsidP="0065766D">
            <w:pPr>
              <w:pStyle w:val="ListParagraph"/>
              <w:numPr>
                <w:ilvl w:val="0"/>
                <w:numId w:val="22"/>
              </w:numPr>
            </w:pPr>
            <w:r w:rsidRPr="000A1305">
              <w:t>Children will use subject specific vocabulary</w:t>
            </w:r>
            <w:r w:rsidR="00633F1D">
              <w:t xml:space="preserve"> and definitions that a geographer </w:t>
            </w:r>
            <w:r w:rsidRPr="000A1305">
              <w:t>would use.</w:t>
            </w:r>
          </w:p>
          <w:p w14:paraId="166CCCDE" w14:textId="77777777" w:rsidR="000A1305" w:rsidRPr="000A1305" w:rsidRDefault="000A1305" w:rsidP="0065766D">
            <w:pPr>
              <w:pStyle w:val="ListParagraph"/>
              <w:numPr>
                <w:ilvl w:val="0"/>
                <w:numId w:val="22"/>
              </w:numPr>
            </w:pPr>
            <w:r w:rsidRPr="000A1305">
              <w:t>Children will research, inte</w:t>
            </w:r>
            <w:r w:rsidR="00633F1D">
              <w:t>rpret and present like a geographer</w:t>
            </w:r>
            <w:r w:rsidRPr="000A1305">
              <w:t>.</w:t>
            </w:r>
          </w:p>
          <w:p w14:paraId="166CCCDF" w14:textId="0DB4D260" w:rsidR="000A1305" w:rsidRDefault="000A1305" w:rsidP="0065766D">
            <w:pPr>
              <w:pStyle w:val="ListParagraph"/>
              <w:numPr>
                <w:ilvl w:val="0"/>
                <w:numId w:val="22"/>
              </w:numPr>
            </w:pPr>
            <w:r w:rsidRPr="000A1305">
              <w:lastRenderedPageBreak/>
              <w:t>Children will lea</w:t>
            </w:r>
            <w:r w:rsidR="00633F1D">
              <w:t>rn, work and talk like a geographer</w:t>
            </w:r>
            <w:r w:rsidRPr="000A1305">
              <w:t>.</w:t>
            </w:r>
          </w:p>
          <w:p w14:paraId="6CF75376" w14:textId="77777777" w:rsidR="001C5A61" w:rsidRPr="000A1305" w:rsidRDefault="001C5A61" w:rsidP="001C5A61">
            <w:pPr>
              <w:pStyle w:val="ListParagraph"/>
            </w:pPr>
          </w:p>
          <w:p w14:paraId="166CCCE0" w14:textId="050C4BA8" w:rsidR="000A1305" w:rsidRDefault="001C5A61" w:rsidP="001C5A61">
            <w:pPr>
              <w:rPr>
                <w:b/>
              </w:rPr>
            </w:pPr>
            <w:r>
              <w:rPr>
                <w:b/>
              </w:rPr>
              <w:t>Rationale:</w:t>
            </w:r>
          </w:p>
          <w:p w14:paraId="0329C1A2" w14:textId="77777777" w:rsidR="001C5A61" w:rsidRPr="00EC5643" w:rsidRDefault="001C5A61" w:rsidP="001C5A61">
            <w:pPr>
              <w:rPr>
                <w:rFonts w:cstheme="minorHAnsi"/>
              </w:rPr>
            </w:pPr>
            <w:r w:rsidRPr="00EC5643">
              <w:rPr>
                <w:rFonts w:cstheme="minorHAnsi"/>
              </w:rPr>
              <w:t>At Girnhill, we aim to develop the children’s love for the world around them through Geography and inspire in them the curiosity and fascination for the planet and their place in it. Our Geography curriculum is knowledge rich. This means the knowledge children will gain has been carefully specified, ordered coherently and builds over time. As children work through our Geography curriculum they will know more and understand more about the world around them. The skills our curriculum develops, like the knowledge, are specified, ordered coherently and progress over time. This curriculum structure helps pupils to deepen their understanding of physical and human geographical processes. As children work through the curriculum they will know more, remember more and in turn understand more about their local area, the UK, Europe and the World. Children will learn about key geographical concepts such as place, space, the environment and interconnection. Over time, children will add to their conceptual understanding with many examples of geographical knowledge in context. Children will become more skilled at answering questions such as; </w:t>
            </w:r>
            <w:r w:rsidRPr="00EC5643">
              <w:rPr>
                <w:rFonts w:cstheme="minorHAnsi"/>
                <w:i/>
                <w:iCs/>
              </w:rPr>
              <w:t xml:space="preserve">What is it like to live in this location? </w:t>
            </w:r>
            <w:r w:rsidRPr="00EC5643">
              <w:rPr>
                <w:rFonts w:cstheme="minorHAnsi"/>
                <w:i/>
                <w:iCs/>
              </w:rPr>
              <w:lastRenderedPageBreak/>
              <w:t>What are the benefits or challenges of this environment? How does this environment compare to one we are more familiar with? </w:t>
            </w:r>
            <w:r w:rsidRPr="00EC5643">
              <w:rPr>
                <w:rFonts w:cstheme="minorHAnsi"/>
              </w:rPr>
              <w:t>By being encouraged to walk and talk as a geographer our pupils will gain a greater understanding of what geographers do, what they look for and what they may say about a place.</w:t>
            </w:r>
          </w:p>
          <w:p w14:paraId="43BF1056" w14:textId="77777777" w:rsidR="001C5A61" w:rsidRPr="000A1305" w:rsidRDefault="001C5A61" w:rsidP="0065766D">
            <w:pPr>
              <w:ind w:left="360"/>
              <w:rPr>
                <w:b/>
              </w:rPr>
            </w:pPr>
          </w:p>
          <w:p w14:paraId="166CCCE1" w14:textId="77777777" w:rsidR="009922BF" w:rsidRPr="00E83B07" w:rsidRDefault="009922BF" w:rsidP="0065766D">
            <w:pPr>
              <w:rPr>
                <w:b/>
              </w:rPr>
            </w:pPr>
            <w:r w:rsidRPr="00E83B07">
              <w:rPr>
                <w:b/>
              </w:rPr>
              <w:t>Planning:</w:t>
            </w:r>
          </w:p>
          <w:p w14:paraId="166CCCE2" w14:textId="77777777" w:rsidR="009922BF" w:rsidRDefault="00863180" w:rsidP="0065766D">
            <w:pPr>
              <w:rPr>
                <w:rFonts w:cstheme="minorHAnsi"/>
              </w:rPr>
            </w:pPr>
            <w:r>
              <w:t>Geography</w:t>
            </w:r>
            <w:r w:rsidR="009922BF">
              <w:t xml:space="preserve"> is planned using </w:t>
            </w:r>
            <w:r w:rsidR="007C017E">
              <w:t>Early Years Foundation Stage Development Matters</w:t>
            </w:r>
            <w:r w:rsidR="00633F1D">
              <w:t>, Chris Quigley Key Skills and geography</w:t>
            </w:r>
            <w:r w:rsidR="009922BF">
              <w:t xml:space="preserve"> progression grids</w:t>
            </w:r>
            <w:r w:rsidR="007C017E">
              <w:t>. This is to ensure a</w:t>
            </w:r>
            <w:r w:rsidR="009922BF">
              <w:t xml:space="preserve"> </w:t>
            </w:r>
            <w:r w:rsidR="009922BF" w:rsidRPr="009922BF">
              <w:rPr>
                <w:rFonts w:cstheme="minorHAnsi"/>
              </w:rPr>
              <w:t>considered sequence of experiences</w:t>
            </w:r>
            <w:r w:rsidR="009922BF">
              <w:rPr>
                <w:rFonts w:cstheme="minorHAnsi"/>
              </w:rPr>
              <w:t xml:space="preserve"> including </w:t>
            </w:r>
            <w:r w:rsidR="007C017E">
              <w:rPr>
                <w:rFonts w:cstheme="minorHAnsi"/>
              </w:rPr>
              <w:t xml:space="preserve">subject specific vocabulary, </w:t>
            </w:r>
            <w:r w:rsidR="009922BF">
              <w:rPr>
                <w:rFonts w:cstheme="minorHAnsi"/>
              </w:rPr>
              <w:t>knowledge</w:t>
            </w:r>
            <w:r>
              <w:rPr>
                <w:rFonts w:cstheme="minorHAnsi"/>
              </w:rPr>
              <w:t>, geographer skills,</w:t>
            </w:r>
            <w:r w:rsidR="007C017E">
              <w:rPr>
                <w:rFonts w:cstheme="minorHAnsi"/>
              </w:rPr>
              <w:t xml:space="preserve"> ideas and evaluation</w:t>
            </w:r>
            <w:r w:rsidR="009922BF">
              <w:rPr>
                <w:rFonts w:cstheme="minorHAnsi"/>
              </w:rPr>
              <w:t>.</w:t>
            </w:r>
          </w:p>
          <w:p w14:paraId="166CCCE3" w14:textId="77777777" w:rsidR="009922BF" w:rsidRDefault="009922BF" w:rsidP="0065766D">
            <w:pPr>
              <w:rPr>
                <w:rFonts w:cstheme="minorHAnsi"/>
              </w:rPr>
            </w:pPr>
          </w:p>
          <w:p w14:paraId="166CCCE4" w14:textId="77777777" w:rsidR="009922BF" w:rsidRPr="00E83B07" w:rsidRDefault="009922BF" w:rsidP="0065766D">
            <w:pPr>
              <w:rPr>
                <w:rFonts w:cstheme="minorHAnsi"/>
                <w:b/>
              </w:rPr>
            </w:pPr>
            <w:r w:rsidRPr="00E83B07">
              <w:rPr>
                <w:rFonts w:cstheme="minorHAnsi"/>
                <w:b/>
              </w:rPr>
              <w:t>Curriculum:</w:t>
            </w:r>
          </w:p>
          <w:p w14:paraId="166CCCE5" w14:textId="77777777" w:rsidR="00E83B07" w:rsidRPr="007C017E" w:rsidRDefault="00633F1D" w:rsidP="0065766D">
            <w:pPr>
              <w:pStyle w:val="ListParagraph"/>
              <w:numPr>
                <w:ilvl w:val="0"/>
                <w:numId w:val="23"/>
              </w:numPr>
              <w:rPr>
                <w:rStyle w:val="Emphasis"/>
                <w:rFonts w:cstheme="minorHAnsi"/>
                <w:i w:val="0"/>
              </w:rPr>
            </w:pPr>
            <w:r>
              <w:rPr>
                <w:rStyle w:val="Emphasis"/>
                <w:rFonts w:cstheme="minorHAnsi"/>
                <w:i w:val="0"/>
              </w:rPr>
              <w:t xml:space="preserve">They talk about the features of their own immediate environment and how environments might vary from one to another. </w:t>
            </w:r>
          </w:p>
          <w:p w14:paraId="166CCCE6" w14:textId="77777777" w:rsidR="00A04836" w:rsidRPr="00863180" w:rsidRDefault="00A04836" w:rsidP="0065766D">
            <w:pPr>
              <w:pStyle w:val="ListParagraph"/>
              <w:numPr>
                <w:ilvl w:val="0"/>
                <w:numId w:val="23"/>
              </w:numPr>
              <w:rPr>
                <w:rStyle w:val="Emphasis"/>
                <w:rFonts w:cstheme="minorHAnsi"/>
                <w:i w:val="0"/>
              </w:rPr>
            </w:pPr>
            <w:r>
              <w:rPr>
                <w:rStyle w:val="Emphasis"/>
                <w:rFonts w:cstheme="minorHAnsi"/>
                <w:i w:val="0"/>
              </w:rPr>
              <w:t xml:space="preserve">Children know about similarities and differences in relation to places, objects, materials and living things. </w:t>
            </w:r>
          </w:p>
          <w:p w14:paraId="166CCCE7" w14:textId="77777777" w:rsidR="00BD2965" w:rsidRDefault="00BD2965" w:rsidP="0065766D">
            <w:pPr>
              <w:rPr>
                <w:rStyle w:val="Emphasis"/>
                <w:rFonts w:cstheme="minorHAnsi"/>
                <w:i w:val="0"/>
              </w:rPr>
            </w:pPr>
          </w:p>
          <w:p w14:paraId="166CCCE8" w14:textId="77777777" w:rsidR="00BD2965" w:rsidRDefault="00BD2965" w:rsidP="0065766D">
            <w:pPr>
              <w:rPr>
                <w:rStyle w:val="Emphasis"/>
                <w:rFonts w:cstheme="minorHAnsi"/>
                <w:b/>
                <w:i w:val="0"/>
              </w:rPr>
            </w:pPr>
            <w:r w:rsidRPr="00BD2965">
              <w:rPr>
                <w:rStyle w:val="Emphasis"/>
                <w:rFonts w:cstheme="minorHAnsi"/>
                <w:b/>
                <w:i w:val="0"/>
              </w:rPr>
              <w:t>Research:</w:t>
            </w:r>
          </w:p>
          <w:p w14:paraId="166CCCE9" w14:textId="77777777" w:rsidR="00BD2965" w:rsidRDefault="00BD2965" w:rsidP="0065766D">
            <w:r w:rsidRPr="00D6282A">
              <w:t>Closing the vocabulary gap</w:t>
            </w:r>
            <w:r w:rsidR="00EB021A" w:rsidRPr="00D6282A">
              <w:t>:</w:t>
            </w:r>
          </w:p>
          <w:p w14:paraId="166CCCEA" w14:textId="77777777" w:rsidR="00EB021A" w:rsidRDefault="00D6282A" w:rsidP="0065766D">
            <w:pPr>
              <w:pStyle w:val="ListParagraph"/>
              <w:numPr>
                <w:ilvl w:val="0"/>
                <w:numId w:val="24"/>
              </w:numPr>
            </w:pPr>
            <w:r>
              <w:lastRenderedPageBreak/>
              <w:t>Between birth and 48 months, professional parents speak 32 million more words to children than those from disadvantaged families – herein lies the vocabulary gap.</w:t>
            </w:r>
          </w:p>
          <w:p w14:paraId="166CCCEB" w14:textId="77777777" w:rsidR="00D6282A" w:rsidRDefault="00D6282A" w:rsidP="0065766D">
            <w:pPr>
              <w:pStyle w:val="ListParagraph"/>
              <w:numPr>
                <w:ilvl w:val="0"/>
                <w:numId w:val="24"/>
              </w:numPr>
            </w:pPr>
            <w:r>
              <w:t>Vocabulary size at 28 months equates to linguistic and cognitive ability at age 8.</w:t>
            </w:r>
          </w:p>
          <w:p w14:paraId="166CCCEC" w14:textId="77777777" w:rsidR="00D6282A" w:rsidRDefault="00D6282A" w:rsidP="0065766D">
            <w:pPr>
              <w:pStyle w:val="ListParagraph"/>
              <w:numPr>
                <w:ilvl w:val="0"/>
                <w:numId w:val="24"/>
              </w:numPr>
            </w:pPr>
            <w:r>
              <w:t>Vocabulary at 5 – 7 is a direct predictor of comprehension 10 years later.</w:t>
            </w:r>
          </w:p>
          <w:p w14:paraId="166CCCED" w14:textId="77777777" w:rsidR="002B2AEA" w:rsidRDefault="002B2AEA" w:rsidP="0065766D">
            <w:pPr>
              <w:pStyle w:val="ListParagraph"/>
            </w:pPr>
          </w:p>
          <w:p w14:paraId="166CCCEE" w14:textId="77777777" w:rsidR="00E94EC3" w:rsidRDefault="00E94EC3" w:rsidP="0065766D">
            <w:r>
              <w:t>Rosenshine’s principles in action:</w:t>
            </w:r>
          </w:p>
          <w:p w14:paraId="166CCCEF" w14:textId="77777777" w:rsidR="00E94EC3" w:rsidRPr="00BD2965" w:rsidRDefault="00E94EC3" w:rsidP="0065766D">
            <w:pPr>
              <w:pStyle w:val="ListParagraph"/>
              <w:numPr>
                <w:ilvl w:val="0"/>
                <w:numId w:val="6"/>
              </w:numPr>
            </w:pPr>
            <w:r>
              <w:t xml:space="preserve">Conceptual information initially enters our working memory. Working memory is rather small and only small amounts of information can be absorbed at once. New information is only moved from working memory to </w:t>
            </w:r>
            <w:r w:rsidR="00EB021A">
              <w:t>long-term</w:t>
            </w:r>
            <w:r>
              <w:t xml:space="preserve"> memory</w:t>
            </w:r>
            <w:r w:rsidR="00EB021A">
              <w:t xml:space="preserve"> if we can connect it to knowledge that we already have (our schema). As a result of this, prior knowledge is a major factor in our capacity to learn new information therefore a specific teaching sequence needs to be implemented based upon daily, weekly and termly review.</w:t>
            </w:r>
          </w:p>
        </w:tc>
        <w:tc>
          <w:tcPr>
            <w:tcW w:w="4649" w:type="dxa"/>
            <w:shd w:val="clear" w:color="auto" w:fill="F7CAAC" w:themeFill="accent2" w:themeFillTint="66"/>
          </w:tcPr>
          <w:p w14:paraId="166CCCF0" w14:textId="77777777" w:rsidR="00A2537E" w:rsidRPr="00A2537E" w:rsidRDefault="00E17794" w:rsidP="0065766D">
            <w:pPr>
              <w:rPr>
                <w:rFonts w:cstheme="minorHAnsi"/>
              </w:rPr>
            </w:pPr>
            <w:r>
              <w:rPr>
                <w:rFonts w:cstheme="minorHAnsi"/>
              </w:rPr>
              <w:lastRenderedPageBreak/>
              <w:t>Our geography</w:t>
            </w:r>
            <w:r w:rsidR="00A2537E" w:rsidRPr="00A2537E">
              <w:rPr>
                <w:rFonts w:cstheme="minorHAnsi"/>
              </w:rPr>
              <w:t xml:space="preserve"> curriculum enables children </w:t>
            </w:r>
            <w:r w:rsidR="00633F1D">
              <w:rPr>
                <w:rFonts w:cstheme="minorHAnsi"/>
              </w:rPr>
              <w:t>to become a developing geographer</w:t>
            </w:r>
            <w:r w:rsidR="00A2537E" w:rsidRPr="00A2537E">
              <w:rPr>
                <w:rFonts w:cstheme="minorHAnsi"/>
              </w:rPr>
              <w:t xml:space="preserve"> through high quality provision, which includes:</w:t>
            </w:r>
          </w:p>
          <w:p w14:paraId="166CCCF1" w14:textId="77777777" w:rsidR="00A2537E" w:rsidRPr="00A2537E" w:rsidRDefault="00A2537E" w:rsidP="0065766D">
            <w:pPr>
              <w:rPr>
                <w:rFonts w:cstheme="minorHAnsi"/>
              </w:rPr>
            </w:pPr>
          </w:p>
          <w:p w14:paraId="166CCCF2" w14:textId="77777777" w:rsidR="00A2537E" w:rsidRPr="00A2537E" w:rsidRDefault="008246FA" w:rsidP="0065766D">
            <w:pPr>
              <w:rPr>
                <w:rFonts w:cstheme="minorHAnsi"/>
                <w:b/>
              </w:rPr>
            </w:pPr>
            <w:r>
              <w:rPr>
                <w:rFonts w:cstheme="minorHAnsi"/>
                <w:b/>
              </w:rPr>
              <w:t>Teaching sequence:</w:t>
            </w:r>
          </w:p>
          <w:p w14:paraId="166CCCF3" w14:textId="77777777" w:rsidR="00A2537E" w:rsidRPr="00A2537E" w:rsidRDefault="00A2537E" w:rsidP="0065766D">
            <w:pPr>
              <w:rPr>
                <w:rFonts w:cstheme="minorHAnsi"/>
              </w:rPr>
            </w:pPr>
            <w:r w:rsidRPr="00A2537E">
              <w:rPr>
                <w:rFonts w:cstheme="minorHAnsi"/>
              </w:rPr>
              <w:t>Planning and delivery follows Rosenshine’s Principles in action –</w:t>
            </w:r>
          </w:p>
          <w:p w14:paraId="166CCCF4" w14:textId="77777777" w:rsidR="00A2537E" w:rsidRPr="00A2537E" w:rsidRDefault="00A2537E" w:rsidP="0065766D">
            <w:pPr>
              <w:rPr>
                <w:rFonts w:cstheme="minorHAnsi"/>
              </w:rPr>
            </w:pPr>
          </w:p>
          <w:p w14:paraId="166CCCF5" w14:textId="77777777" w:rsidR="00A2537E" w:rsidRPr="00A2537E" w:rsidRDefault="00A2537E" w:rsidP="0065766D">
            <w:pPr>
              <w:pStyle w:val="ListParagraph"/>
              <w:numPr>
                <w:ilvl w:val="0"/>
                <w:numId w:val="25"/>
              </w:numPr>
              <w:rPr>
                <w:rFonts w:cstheme="minorHAnsi"/>
              </w:rPr>
            </w:pPr>
            <w:r w:rsidRPr="00A2537E">
              <w:rPr>
                <w:rFonts w:cstheme="minorHAnsi"/>
              </w:rPr>
              <w:t xml:space="preserve">Daily review </w:t>
            </w:r>
          </w:p>
          <w:p w14:paraId="166CCCF6" w14:textId="77777777" w:rsidR="00A2537E" w:rsidRPr="00A2537E" w:rsidRDefault="00A2537E" w:rsidP="0065766D">
            <w:pPr>
              <w:pStyle w:val="ListParagraph"/>
              <w:numPr>
                <w:ilvl w:val="0"/>
                <w:numId w:val="25"/>
              </w:numPr>
              <w:rPr>
                <w:rFonts w:cstheme="minorHAnsi"/>
              </w:rPr>
            </w:pPr>
            <w:r w:rsidRPr="00A2537E">
              <w:rPr>
                <w:rFonts w:cstheme="minorHAnsi"/>
              </w:rPr>
              <w:t>Present  new material in small steps</w:t>
            </w:r>
          </w:p>
          <w:p w14:paraId="166CCCF7" w14:textId="77777777" w:rsidR="00A2537E" w:rsidRPr="00A2537E" w:rsidRDefault="00A2537E" w:rsidP="0065766D">
            <w:pPr>
              <w:pStyle w:val="ListParagraph"/>
              <w:numPr>
                <w:ilvl w:val="0"/>
                <w:numId w:val="25"/>
              </w:numPr>
              <w:rPr>
                <w:rFonts w:cstheme="minorHAnsi"/>
              </w:rPr>
            </w:pPr>
            <w:r w:rsidRPr="00A2537E">
              <w:rPr>
                <w:rFonts w:cstheme="minorHAnsi"/>
              </w:rPr>
              <w:t>Ask questions</w:t>
            </w:r>
          </w:p>
          <w:p w14:paraId="166CCCF8" w14:textId="77777777" w:rsidR="00A2537E" w:rsidRPr="00A2537E" w:rsidRDefault="00A2537E" w:rsidP="0065766D">
            <w:pPr>
              <w:pStyle w:val="ListParagraph"/>
              <w:numPr>
                <w:ilvl w:val="0"/>
                <w:numId w:val="25"/>
              </w:numPr>
              <w:rPr>
                <w:rFonts w:cstheme="minorHAnsi"/>
              </w:rPr>
            </w:pPr>
            <w:r w:rsidRPr="00A2537E">
              <w:rPr>
                <w:rFonts w:cstheme="minorHAnsi"/>
              </w:rPr>
              <w:lastRenderedPageBreak/>
              <w:t>Provide models</w:t>
            </w:r>
          </w:p>
          <w:p w14:paraId="166CCCF9" w14:textId="77777777" w:rsidR="00A2537E" w:rsidRPr="00A2537E" w:rsidRDefault="00A2537E" w:rsidP="0065766D">
            <w:pPr>
              <w:pStyle w:val="ListParagraph"/>
              <w:numPr>
                <w:ilvl w:val="0"/>
                <w:numId w:val="25"/>
              </w:numPr>
              <w:rPr>
                <w:rFonts w:cstheme="minorHAnsi"/>
              </w:rPr>
            </w:pPr>
            <w:r w:rsidRPr="00A2537E">
              <w:rPr>
                <w:rFonts w:cstheme="minorHAnsi"/>
              </w:rPr>
              <w:t>Guide student practice</w:t>
            </w:r>
          </w:p>
          <w:p w14:paraId="166CCCFA" w14:textId="77777777" w:rsidR="00A2537E" w:rsidRPr="00A2537E" w:rsidRDefault="00A2537E" w:rsidP="0065766D">
            <w:pPr>
              <w:pStyle w:val="ListParagraph"/>
              <w:numPr>
                <w:ilvl w:val="0"/>
                <w:numId w:val="25"/>
              </w:numPr>
              <w:rPr>
                <w:rFonts w:cstheme="minorHAnsi"/>
              </w:rPr>
            </w:pPr>
            <w:r w:rsidRPr="00A2537E">
              <w:rPr>
                <w:rFonts w:cstheme="minorHAnsi"/>
              </w:rPr>
              <w:t xml:space="preserve">Check for pupils understanding </w:t>
            </w:r>
          </w:p>
          <w:p w14:paraId="166CCCFB" w14:textId="77777777" w:rsidR="00A2537E" w:rsidRPr="00A2537E" w:rsidRDefault="00A2537E" w:rsidP="0065766D">
            <w:pPr>
              <w:pStyle w:val="ListParagraph"/>
              <w:numPr>
                <w:ilvl w:val="0"/>
                <w:numId w:val="25"/>
              </w:numPr>
              <w:rPr>
                <w:rFonts w:cstheme="minorHAnsi"/>
              </w:rPr>
            </w:pPr>
            <w:r w:rsidRPr="00A2537E">
              <w:rPr>
                <w:rFonts w:cstheme="minorHAnsi"/>
              </w:rPr>
              <w:t>Obtain a high success rate</w:t>
            </w:r>
          </w:p>
          <w:p w14:paraId="166CCCFC" w14:textId="77777777" w:rsidR="00A2537E" w:rsidRPr="00A2537E" w:rsidRDefault="00A2537E" w:rsidP="0065766D">
            <w:pPr>
              <w:pStyle w:val="ListParagraph"/>
              <w:numPr>
                <w:ilvl w:val="0"/>
                <w:numId w:val="25"/>
              </w:numPr>
              <w:rPr>
                <w:rFonts w:cstheme="minorHAnsi"/>
              </w:rPr>
            </w:pPr>
            <w:r w:rsidRPr="00A2537E">
              <w:rPr>
                <w:rFonts w:cstheme="minorHAnsi"/>
              </w:rPr>
              <w:t>Provide scaffolds for different tasks</w:t>
            </w:r>
          </w:p>
          <w:p w14:paraId="166CCCFD" w14:textId="77777777" w:rsidR="00A2537E" w:rsidRPr="00A2537E" w:rsidRDefault="00A2537E" w:rsidP="0065766D">
            <w:pPr>
              <w:pStyle w:val="ListParagraph"/>
              <w:numPr>
                <w:ilvl w:val="0"/>
                <w:numId w:val="25"/>
              </w:numPr>
              <w:rPr>
                <w:rFonts w:cstheme="minorHAnsi"/>
              </w:rPr>
            </w:pPr>
            <w:r w:rsidRPr="00A2537E">
              <w:rPr>
                <w:rFonts w:cstheme="minorHAnsi"/>
              </w:rPr>
              <w:t>Independent practice</w:t>
            </w:r>
          </w:p>
          <w:p w14:paraId="166CCCFE" w14:textId="77777777" w:rsidR="00A2537E" w:rsidRPr="00A2537E" w:rsidRDefault="00A2537E" w:rsidP="0065766D">
            <w:pPr>
              <w:pStyle w:val="ListParagraph"/>
              <w:numPr>
                <w:ilvl w:val="0"/>
                <w:numId w:val="25"/>
              </w:numPr>
              <w:rPr>
                <w:rFonts w:cstheme="minorHAnsi"/>
              </w:rPr>
            </w:pPr>
            <w:r w:rsidRPr="00A2537E">
              <w:rPr>
                <w:rFonts w:cstheme="minorHAnsi"/>
              </w:rPr>
              <w:t>Weekly and monthly review</w:t>
            </w:r>
          </w:p>
          <w:p w14:paraId="166CCCFF" w14:textId="77777777" w:rsidR="00A2537E" w:rsidRDefault="00A2537E" w:rsidP="0065766D">
            <w:pPr>
              <w:rPr>
                <w:rFonts w:cstheme="minorHAnsi"/>
                <w:b/>
              </w:rPr>
            </w:pPr>
          </w:p>
          <w:p w14:paraId="166CCD00" w14:textId="77777777" w:rsidR="00A2537E" w:rsidRPr="00A2537E" w:rsidRDefault="00A2537E" w:rsidP="0065766D">
            <w:pPr>
              <w:rPr>
                <w:rFonts w:cstheme="minorHAnsi"/>
                <w:b/>
              </w:rPr>
            </w:pPr>
            <w:r w:rsidRPr="00A2537E">
              <w:rPr>
                <w:rFonts w:cstheme="minorHAnsi"/>
                <w:b/>
              </w:rPr>
              <w:t>Teaching:</w:t>
            </w:r>
          </w:p>
          <w:p w14:paraId="166CCD01" w14:textId="77777777" w:rsidR="00A2537E" w:rsidRPr="00A2537E" w:rsidRDefault="00A2537E" w:rsidP="0065766D">
            <w:pPr>
              <w:rPr>
                <w:rFonts w:cstheme="minorHAnsi"/>
              </w:rPr>
            </w:pPr>
            <w:r w:rsidRPr="00A2537E">
              <w:rPr>
                <w:rFonts w:cstheme="minorHAnsi"/>
              </w:rPr>
              <w:t>Ch</w:t>
            </w:r>
            <w:r w:rsidR="00E17794">
              <w:rPr>
                <w:rFonts w:cstheme="minorHAnsi"/>
              </w:rPr>
              <w:t>ildren are taught a range of skills</w:t>
            </w:r>
            <w:r w:rsidRPr="00A2537E">
              <w:rPr>
                <w:rFonts w:cstheme="minorHAnsi"/>
              </w:rPr>
              <w:t xml:space="preserve"> in explicit taught sessions.</w:t>
            </w:r>
            <w:r w:rsidR="00E17794">
              <w:rPr>
                <w:rFonts w:cstheme="minorHAnsi"/>
              </w:rPr>
              <w:t xml:space="preserve"> </w:t>
            </w:r>
            <w:r w:rsidRPr="00A2537E">
              <w:rPr>
                <w:rFonts w:cstheme="minorHAnsi"/>
              </w:rPr>
              <w:t>Children are taught to practise, use and apply these skills independently and collaboratively throughout their learning environment.</w:t>
            </w:r>
          </w:p>
          <w:p w14:paraId="166CCD02" w14:textId="77777777" w:rsidR="00A2537E" w:rsidRPr="00A2537E" w:rsidRDefault="00A2537E" w:rsidP="0065766D">
            <w:pPr>
              <w:rPr>
                <w:rFonts w:cstheme="minorHAnsi"/>
              </w:rPr>
            </w:pPr>
            <w:r w:rsidRPr="00A2537E">
              <w:rPr>
                <w:rFonts w:cstheme="minorHAnsi"/>
              </w:rPr>
              <w:t>Children develop their subject specific vocabulary (generic and content based) through explicit teaching of vocabulary and definitions.</w:t>
            </w:r>
          </w:p>
          <w:p w14:paraId="166CCD03" w14:textId="77777777" w:rsidR="00A2537E" w:rsidRDefault="00A2537E" w:rsidP="0065766D">
            <w:pPr>
              <w:rPr>
                <w:rFonts w:cstheme="minorHAnsi"/>
              </w:rPr>
            </w:pPr>
            <w:r w:rsidRPr="00A2537E">
              <w:rPr>
                <w:rFonts w:cstheme="minorHAnsi"/>
              </w:rPr>
              <w:t>Children develop understanding of key concepts and vocabulary through exposure to a range of fiction and non-fiction subject specific texts.</w:t>
            </w:r>
          </w:p>
          <w:p w14:paraId="166CCD04" w14:textId="77777777" w:rsidR="00A2537E" w:rsidRPr="00A2537E" w:rsidRDefault="00A2537E" w:rsidP="0065766D">
            <w:pPr>
              <w:rPr>
                <w:rFonts w:cstheme="minorHAnsi"/>
              </w:rPr>
            </w:pPr>
          </w:p>
          <w:p w14:paraId="166CCD05" w14:textId="77777777" w:rsidR="00A2537E" w:rsidRPr="00A2537E" w:rsidRDefault="00A2537E" w:rsidP="0065766D">
            <w:pPr>
              <w:rPr>
                <w:rFonts w:cstheme="minorHAnsi"/>
                <w:b/>
              </w:rPr>
            </w:pPr>
            <w:r w:rsidRPr="00A2537E">
              <w:rPr>
                <w:rFonts w:cstheme="minorHAnsi"/>
                <w:b/>
              </w:rPr>
              <w:t>Learning Environment:</w:t>
            </w:r>
          </w:p>
          <w:p w14:paraId="166CCD06" w14:textId="77777777" w:rsidR="00A2537E" w:rsidRPr="00A2537E" w:rsidRDefault="00A2537E" w:rsidP="0065766D">
            <w:pPr>
              <w:rPr>
                <w:rFonts w:cstheme="minorHAnsi"/>
              </w:rPr>
            </w:pPr>
            <w:r w:rsidRPr="00A2537E">
              <w:rPr>
                <w:rFonts w:cstheme="minorHAnsi"/>
              </w:rPr>
              <w:t>Learning environments and working walls focus on the skills and subject specific vocabulary. Children use these to support their learning and development.</w:t>
            </w:r>
            <w:r>
              <w:rPr>
                <w:rFonts w:cstheme="minorHAnsi"/>
              </w:rPr>
              <w:t xml:space="preserve"> </w:t>
            </w:r>
            <w:r w:rsidRPr="00A2537E">
              <w:rPr>
                <w:rFonts w:cstheme="minorHAnsi"/>
              </w:rPr>
              <w:t>Reach questioning enables children to be challenged and ensures teaching and learning is planned and pitched appropriately.</w:t>
            </w:r>
          </w:p>
          <w:p w14:paraId="166CCD07" w14:textId="77777777" w:rsidR="00A2537E" w:rsidRPr="00A2537E" w:rsidRDefault="00A2537E" w:rsidP="0065766D">
            <w:pPr>
              <w:rPr>
                <w:rFonts w:cstheme="minorHAnsi"/>
                <w:b/>
              </w:rPr>
            </w:pPr>
          </w:p>
          <w:p w14:paraId="166CCD08" w14:textId="77777777" w:rsidR="009922BF" w:rsidRPr="00A2537E" w:rsidRDefault="00E83B07" w:rsidP="0065766D">
            <w:pPr>
              <w:rPr>
                <w:rFonts w:cstheme="minorHAnsi"/>
                <w:b/>
              </w:rPr>
            </w:pPr>
            <w:r w:rsidRPr="00A2537E">
              <w:rPr>
                <w:rFonts w:cstheme="minorHAnsi"/>
                <w:b/>
              </w:rPr>
              <w:lastRenderedPageBreak/>
              <w:t>Provision</w:t>
            </w:r>
            <w:r w:rsidR="000011E5" w:rsidRPr="00A2537E">
              <w:rPr>
                <w:rFonts w:cstheme="minorHAnsi"/>
                <w:b/>
              </w:rPr>
              <w:t xml:space="preserve"> &amp; Resources</w:t>
            </w:r>
            <w:r w:rsidRPr="00A2537E">
              <w:rPr>
                <w:rFonts w:cstheme="minorHAnsi"/>
                <w:b/>
              </w:rPr>
              <w:t>:</w:t>
            </w:r>
          </w:p>
          <w:p w14:paraId="166CCD09" w14:textId="77777777" w:rsidR="00E83B07" w:rsidRPr="00A2537E" w:rsidRDefault="00E17794" w:rsidP="0065766D">
            <w:pPr>
              <w:rPr>
                <w:rFonts w:cstheme="minorHAnsi"/>
              </w:rPr>
            </w:pPr>
            <w:r>
              <w:rPr>
                <w:rFonts w:cstheme="minorHAnsi"/>
              </w:rPr>
              <w:t>Children have a range of books and resources</w:t>
            </w:r>
            <w:r w:rsidR="00CD0CF4" w:rsidRPr="00A2537E">
              <w:rPr>
                <w:rFonts w:cstheme="minorHAnsi"/>
              </w:rPr>
              <w:t xml:space="preserve"> readily available to explore and investigate within their environment.</w:t>
            </w:r>
          </w:p>
          <w:p w14:paraId="166CCD0A" w14:textId="77777777" w:rsidR="00E83B07" w:rsidRPr="00A2537E" w:rsidRDefault="00E83B07" w:rsidP="0065766D">
            <w:pPr>
              <w:rPr>
                <w:rFonts w:cstheme="minorHAnsi"/>
              </w:rPr>
            </w:pPr>
          </w:p>
          <w:p w14:paraId="166CCD0B" w14:textId="77777777" w:rsidR="002906A9" w:rsidRPr="00A2537E" w:rsidRDefault="002906A9" w:rsidP="0065766D">
            <w:pPr>
              <w:rPr>
                <w:rFonts w:cstheme="minorHAnsi"/>
                <w:b/>
              </w:rPr>
            </w:pPr>
            <w:r w:rsidRPr="00A2537E">
              <w:rPr>
                <w:rFonts w:cstheme="minorHAnsi"/>
                <w:b/>
              </w:rPr>
              <w:t>Staff Knowledge:</w:t>
            </w:r>
          </w:p>
          <w:p w14:paraId="166CCD0C" w14:textId="77777777" w:rsidR="002906A9" w:rsidRPr="00A2537E" w:rsidRDefault="002906A9" w:rsidP="0065766D">
            <w:pPr>
              <w:rPr>
                <w:rFonts w:cstheme="minorHAnsi"/>
              </w:rPr>
            </w:pPr>
            <w:r w:rsidRPr="00A2537E">
              <w:rPr>
                <w:rFonts w:cstheme="minorHAnsi"/>
              </w:rPr>
              <w:t>Staff have produced and developed EYFS skil</w:t>
            </w:r>
            <w:r w:rsidR="00E17794">
              <w:rPr>
                <w:rFonts w:cstheme="minorHAnsi"/>
              </w:rPr>
              <w:t>ls continuums for geography</w:t>
            </w:r>
            <w:r w:rsidRPr="00A2537E">
              <w:rPr>
                <w:rFonts w:cstheme="minorHAnsi"/>
              </w:rPr>
              <w:t xml:space="preserve"> skills. These are evident in provision and support staff in resourcing, enhancing and providing children with necessary learning opportunities to move learning forwards.</w:t>
            </w:r>
          </w:p>
          <w:p w14:paraId="166CCD0D" w14:textId="77777777" w:rsidR="000E4076" w:rsidRPr="00A2537E" w:rsidRDefault="000E4076" w:rsidP="0065766D">
            <w:pPr>
              <w:rPr>
                <w:rFonts w:cstheme="minorHAnsi"/>
              </w:rPr>
            </w:pPr>
          </w:p>
          <w:p w14:paraId="166CCD0E" w14:textId="77777777" w:rsidR="000E4076" w:rsidRPr="00A2537E" w:rsidRDefault="000E4076" w:rsidP="0065766D">
            <w:pPr>
              <w:rPr>
                <w:rFonts w:cstheme="minorHAnsi"/>
                <w:b/>
              </w:rPr>
            </w:pPr>
            <w:r w:rsidRPr="00A2537E">
              <w:rPr>
                <w:rFonts w:cstheme="minorHAnsi"/>
                <w:b/>
              </w:rPr>
              <w:t>Assessment:</w:t>
            </w:r>
          </w:p>
          <w:p w14:paraId="166CCD0F" w14:textId="77777777" w:rsidR="000E4076" w:rsidRPr="00A2537E" w:rsidRDefault="00D6282A" w:rsidP="0065766D">
            <w:pPr>
              <w:rPr>
                <w:rFonts w:cstheme="minorHAnsi"/>
              </w:rPr>
            </w:pPr>
            <w:r w:rsidRPr="00A2537E">
              <w:rPr>
                <w:rFonts w:cstheme="minorHAnsi"/>
              </w:rPr>
              <w:t>Children are ass</w:t>
            </w:r>
            <w:r w:rsidR="00E17794">
              <w:rPr>
                <w:rFonts w:cstheme="minorHAnsi"/>
              </w:rPr>
              <w:t>essed against the ‘The World’ and ‘Speaking</w:t>
            </w:r>
            <w:proofErr w:type="gramStart"/>
            <w:r w:rsidR="00E17794">
              <w:rPr>
                <w:rFonts w:cstheme="minorHAnsi"/>
              </w:rPr>
              <w:t xml:space="preserve">’ </w:t>
            </w:r>
            <w:r w:rsidRPr="00A2537E">
              <w:rPr>
                <w:rFonts w:cstheme="minorHAnsi"/>
              </w:rPr>
              <w:t xml:space="preserve"> Early</w:t>
            </w:r>
            <w:proofErr w:type="gramEnd"/>
            <w:r w:rsidRPr="00A2537E">
              <w:rPr>
                <w:rFonts w:cstheme="minorHAnsi"/>
              </w:rPr>
              <w:t xml:space="preserve"> Learning Goals. Children are assessed at ‘Emerging’, ‘Expected’ or ‘Exceeding’ standard.</w:t>
            </w:r>
          </w:p>
        </w:tc>
        <w:tc>
          <w:tcPr>
            <w:tcW w:w="4650" w:type="dxa"/>
            <w:shd w:val="clear" w:color="auto" w:fill="F4B083" w:themeFill="accent2" w:themeFillTint="99"/>
          </w:tcPr>
          <w:p w14:paraId="166CCD10" w14:textId="77777777" w:rsidR="009922BF" w:rsidRDefault="00E83B07" w:rsidP="0065766D">
            <w:pPr>
              <w:rPr>
                <w:b/>
              </w:rPr>
            </w:pPr>
            <w:r w:rsidRPr="00E83B07">
              <w:rPr>
                <w:b/>
              </w:rPr>
              <w:lastRenderedPageBreak/>
              <w:t>Outcomes:</w:t>
            </w:r>
          </w:p>
          <w:p w14:paraId="166CCD11" w14:textId="77777777" w:rsidR="00FB0CA6" w:rsidRDefault="00FB0CA6" w:rsidP="0065766D">
            <w:r>
              <w:t>Children demonstrate their understanding of key vocabulary through pupil voice evident during lesson observations and working folders. Pupil voice focuses on the ‘knowing more and remembering more’ principle.</w:t>
            </w:r>
          </w:p>
          <w:p w14:paraId="166CCD12" w14:textId="77777777" w:rsidR="001B106E" w:rsidRPr="00E83B07" w:rsidRDefault="001B106E" w:rsidP="0065766D">
            <w:pPr>
              <w:rPr>
                <w:b/>
              </w:rPr>
            </w:pPr>
          </w:p>
        </w:tc>
      </w:tr>
    </w:tbl>
    <w:p w14:paraId="166CCD14" w14:textId="77777777" w:rsidR="00CD0CF4" w:rsidRDefault="00CD0CF4">
      <w:pPr>
        <w:rPr>
          <w:noProof/>
          <w:lang w:eastAsia="en-GB"/>
        </w:rPr>
      </w:pPr>
    </w:p>
    <w:p w14:paraId="166CCD15" w14:textId="392918AF" w:rsidR="00D37B2A" w:rsidRDefault="00D37B2A"/>
    <w:p w14:paraId="166CCD18" w14:textId="77777777" w:rsidR="008F2DD6" w:rsidRPr="002906A9" w:rsidRDefault="008F2DD6" w:rsidP="000A1305"/>
    <w:tbl>
      <w:tblPr>
        <w:tblStyle w:val="TableGrid"/>
        <w:tblW w:w="0" w:type="auto"/>
        <w:tblLook w:val="04A0" w:firstRow="1" w:lastRow="0" w:firstColumn="1" w:lastColumn="0" w:noHBand="0" w:noVBand="1"/>
      </w:tblPr>
      <w:tblGrid>
        <w:gridCol w:w="4649"/>
        <w:gridCol w:w="4650"/>
        <w:gridCol w:w="4649"/>
      </w:tblGrid>
      <w:tr w:rsidR="00D2250C" w14:paraId="166CCD1A" w14:textId="77777777" w:rsidTr="00FF0C8D">
        <w:tc>
          <w:tcPr>
            <w:tcW w:w="13948" w:type="dxa"/>
            <w:gridSpan w:val="3"/>
            <w:shd w:val="clear" w:color="auto" w:fill="FBE4D5" w:themeFill="accent2" w:themeFillTint="33"/>
          </w:tcPr>
          <w:p w14:paraId="166CCD19" w14:textId="77777777" w:rsidR="00D2250C" w:rsidRPr="002906A9" w:rsidRDefault="00A04836" w:rsidP="002906A9">
            <w:pPr>
              <w:jc w:val="center"/>
              <w:rPr>
                <w:b/>
              </w:rPr>
            </w:pPr>
            <w:r>
              <w:rPr>
                <w:b/>
              </w:rPr>
              <w:t>Geography</w:t>
            </w:r>
          </w:p>
        </w:tc>
      </w:tr>
      <w:tr w:rsidR="00D2250C" w14:paraId="166CCD22" w14:textId="77777777" w:rsidTr="0063764A">
        <w:tc>
          <w:tcPr>
            <w:tcW w:w="13948" w:type="dxa"/>
            <w:gridSpan w:val="3"/>
          </w:tcPr>
          <w:p w14:paraId="166CCD1B" w14:textId="77777777" w:rsidR="00D2250C" w:rsidRPr="008F2DD6" w:rsidRDefault="008F2DD6" w:rsidP="008F2DD6">
            <w:pPr>
              <w:jc w:val="center"/>
              <w:rPr>
                <w:b/>
              </w:rPr>
            </w:pPr>
            <w:r w:rsidRPr="008F2DD6">
              <w:rPr>
                <w:b/>
              </w:rPr>
              <w:lastRenderedPageBreak/>
              <w:t>KS1</w:t>
            </w:r>
          </w:p>
          <w:p w14:paraId="166CCD1C" w14:textId="77777777" w:rsidR="008F2DD6" w:rsidRDefault="008F2DD6" w:rsidP="0063764A">
            <w:pPr>
              <w:rPr>
                <w:b/>
              </w:rPr>
            </w:pPr>
            <w:r w:rsidRPr="008F2DD6">
              <w:rPr>
                <w:b/>
              </w:rPr>
              <w:t>Aims:</w:t>
            </w:r>
          </w:p>
          <w:p w14:paraId="166CCD1D" w14:textId="77777777" w:rsidR="00863180" w:rsidRPr="00863180" w:rsidRDefault="00863180" w:rsidP="00863180">
            <w:pPr>
              <w:pStyle w:val="ListParagraph"/>
              <w:numPr>
                <w:ilvl w:val="0"/>
                <w:numId w:val="20"/>
              </w:numPr>
              <w:textAlignment w:val="baseline"/>
            </w:pPr>
            <w:r w:rsidRPr="00863180">
              <w:t>develop contextual knowledge of the location of globally significant places – both terrestrial and marine – including their defining physical and human characteristics and how these provide a geographical context for understanding the actions of processes</w:t>
            </w:r>
          </w:p>
          <w:p w14:paraId="166CCD1E" w14:textId="77777777" w:rsidR="00863180" w:rsidRPr="00863180" w:rsidRDefault="00863180" w:rsidP="00863180">
            <w:pPr>
              <w:pStyle w:val="ListParagraph"/>
              <w:numPr>
                <w:ilvl w:val="0"/>
                <w:numId w:val="20"/>
              </w:numPr>
              <w:textAlignment w:val="baseline"/>
            </w:pPr>
            <w:r w:rsidRPr="00863180">
              <w:t>understand the processes that give rise to key physical and human geographical features of the world, how these are interdependent and how they bring about spatial variation and change over time</w:t>
            </w:r>
          </w:p>
          <w:p w14:paraId="166CCD1F" w14:textId="77777777" w:rsidR="00863180" w:rsidRPr="00863180" w:rsidRDefault="00863180" w:rsidP="00863180">
            <w:pPr>
              <w:pStyle w:val="ListParagraph"/>
              <w:numPr>
                <w:ilvl w:val="0"/>
                <w:numId w:val="20"/>
              </w:numPr>
              <w:textAlignment w:val="baseline"/>
            </w:pPr>
            <w:r w:rsidRPr="00863180">
              <w:t xml:space="preserve">are competent in the geographical skills needed to: collect, analyse and communicate with a range of data gathered through experiences of fieldwork that deepen their understanding of geographical processes </w:t>
            </w:r>
          </w:p>
          <w:p w14:paraId="166CCD20" w14:textId="77777777" w:rsidR="00863180" w:rsidRPr="00863180" w:rsidRDefault="00863180" w:rsidP="00863180">
            <w:pPr>
              <w:pStyle w:val="ListParagraph"/>
              <w:numPr>
                <w:ilvl w:val="0"/>
                <w:numId w:val="20"/>
              </w:numPr>
              <w:textAlignment w:val="baseline"/>
            </w:pPr>
            <w:r w:rsidRPr="00863180">
              <w:t xml:space="preserve">interpret a range of sources of geographical information, including maps, diagrams, globes, aerial photographs and Geographical Information Systems (GIS) </w:t>
            </w:r>
          </w:p>
          <w:p w14:paraId="166CCD21" w14:textId="77777777" w:rsidR="0063764A" w:rsidRPr="008F2DD6" w:rsidRDefault="00863180" w:rsidP="00863180">
            <w:pPr>
              <w:pStyle w:val="ListParagraph"/>
              <w:numPr>
                <w:ilvl w:val="0"/>
                <w:numId w:val="20"/>
              </w:numPr>
              <w:textAlignment w:val="baseline"/>
              <w:rPr>
                <w:b/>
              </w:rPr>
            </w:pPr>
            <w:r w:rsidRPr="00863180">
              <w:t>communicate geographical information in a variety of ways, including through maps, numerical and quantitative skills and writing at length</w:t>
            </w:r>
          </w:p>
        </w:tc>
      </w:tr>
      <w:tr w:rsidR="00D2250C" w14:paraId="166CCD26" w14:textId="77777777" w:rsidTr="00D37B2A">
        <w:tc>
          <w:tcPr>
            <w:tcW w:w="4649" w:type="dxa"/>
          </w:tcPr>
          <w:p w14:paraId="166CCD23" w14:textId="77777777" w:rsidR="00D2250C" w:rsidRPr="009922BF" w:rsidRDefault="00D2250C" w:rsidP="0063764A">
            <w:pPr>
              <w:jc w:val="center"/>
              <w:rPr>
                <w:b/>
              </w:rPr>
            </w:pPr>
            <w:r w:rsidRPr="009922BF">
              <w:rPr>
                <w:b/>
              </w:rPr>
              <w:t>Intent</w:t>
            </w:r>
          </w:p>
        </w:tc>
        <w:tc>
          <w:tcPr>
            <w:tcW w:w="4650" w:type="dxa"/>
          </w:tcPr>
          <w:p w14:paraId="166CCD24" w14:textId="77777777" w:rsidR="00D2250C" w:rsidRPr="009922BF" w:rsidRDefault="00D2250C" w:rsidP="0063764A">
            <w:pPr>
              <w:jc w:val="center"/>
              <w:rPr>
                <w:b/>
              </w:rPr>
            </w:pPr>
            <w:r w:rsidRPr="009922BF">
              <w:rPr>
                <w:b/>
              </w:rPr>
              <w:t>Implementation</w:t>
            </w:r>
          </w:p>
        </w:tc>
        <w:tc>
          <w:tcPr>
            <w:tcW w:w="4649" w:type="dxa"/>
          </w:tcPr>
          <w:p w14:paraId="166CCD25" w14:textId="77777777" w:rsidR="00D2250C" w:rsidRPr="009922BF" w:rsidRDefault="00D2250C" w:rsidP="0063764A">
            <w:pPr>
              <w:jc w:val="center"/>
              <w:rPr>
                <w:b/>
              </w:rPr>
            </w:pPr>
            <w:r w:rsidRPr="009922BF">
              <w:rPr>
                <w:b/>
              </w:rPr>
              <w:t>Impact</w:t>
            </w:r>
          </w:p>
        </w:tc>
      </w:tr>
      <w:tr w:rsidR="00D2250C" w14:paraId="166CCD64" w14:textId="77777777" w:rsidTr="00FF0C8D">
        <w:tc>
          <w:tcPr>
            <w:tcW w:w="4649" w:type="dxa"/>
            <w:shd w:val="clear" w:color="auto" w:fill="FBE4D5" w:themeFill="accent2" w:themeFillTint="33"/>
          </w:tcPr>
          <w:p w14:paraId="166CCD27" w14:textId="77777777" w:rsidR="000A1305" w:rsidRPr="00B52563" w:rsidRDefault="000A1305" w:rsidP="000A1305">
            <w:pPr>
              <w:rPr>
                <w:b/>
              </w:rPr>
            </w:pPr>
            <w:r w:rsidRPr="00B52563">
              <w:rPr>
                <w:b/>
              </w:rPr>
              <w:t>At Girnhill:</w:t>
            </w:r>
          </w:p>
          <w:p w14:paraId="166CCD28" w14:textId="77777777" w:rsidR="000A1305" w:rsidRPr="000A1305" w:rsidRDefault="000A1305" w:rsidP="000A1305">
            <w:pPr>
              <w:pStyle w:val="ListParagraph"/>
              <w:numPr>
                <w:ilvl w:val="0"/>
                <w:numId w:val="22"/>
              </w:numPr>
            </w:pPr>
            <w:r w:rsidRPr="000A1305">
              <w:t>Children will be introduced to subject sp</w:t>
            </w:r>
            <w:r w:rsidR="00A04836">
              <w:t>ecific vocabulary that a geographer</w:t>
            </w:r>
            <w:r w:rsidRPr="000A1305">
              <w:t xml:space="preserve"> would use.</w:t>
            </w:r>
          </w:p>
          <w:p w14:paraId="166CCD29" w14:textId="77777777" w:rsidR="000A1305" w:rsidRPr="000A1305" w:rsidRDefault="000A1305" w:rsidP="000A1305">
            <w:pPr>
              <w:pStyle w:val="ListParagraph"/>
              <w:numPr>
                <w:ilvl w:val="0"/>
                <w:numId w:val="22"/>
              </w:numPr>
            </w:pPr>
            <w:r w:rsidRPr="000A1305">
              <w:t>Children will use subject specific v</w:t>
            </w:r>
            <w:r w:rsidR="00A04836">
              <w:t>ocabulary to talk like a geographer</w:t>
            </w:r>
            <w:r w:rsidRPr="000A1305">
              <w:t>.</w:t>
            </w:r>
          </w:p>
          <w:p w14:paraId="166CCD2A" w14:textId="77777777" w:rsidR="000A1305" w:rsidRPr="000A1305" w:rsidRDefault="000A1305" w:rsidP="000A1305">
            <w:pPr>
              <w:pStyle w:val="ListParagraph"/>
              <w:numPr>
                <w:ilvl w:val="0"/>
                <w:numId w:val="22"/>
              </w:numPr>
            </w:pPr>
            <w:r w:rsidRPr="000A1305">
              <w:t>Children will use subject specific vocabular</w:t>
            </w:r>
            <w:r w:rsidR="00A04836">
              <w:t>y and definitions that a geographer</w:t>
            </w:r>
            <w:r w:rsidRPr="000A1305">
              <w:t xml:space="preserve"> would use.</w:t>
            </w:r>
          </w:p>
          <w:p w14:paraId="166CCD2B" w14:textId="77777777" w:rsidR="000A1305" w:rsidRPr="000A1305" w:rsidRDefault="000A1305" w:rsidP="000A1305">
            <w:pPr>
              <w:pStyle w:val="ListParagraph"/>
              <w:numPr>
                <w:ilvl w:val="0"/>
                <w:numId w:val="22"/>
              </w:numPr>
            </w:pPr>
            <w:r w:rsidRPr="000A1305">
              <w:t>Children will research, interpret and presen</w:t>
            </w:r>
            <w:r w:rsidR="00A04836">
              <w:t>t like a geographer</w:t>
            </w:r>
            <w:r w:rsidRPr="000A1305">
              <w:t>.</w:t>
            </w:r>
          </w:p>
          <w:p w14:paraId="166CCD2C" w14:textId="525B882D" w:rsidR="000A1305" w:rsidRDefault="000A1305" w:rsidP="000A1305">
            <w:pPr>
              <w:pStyle w:val="ListParagraph"/>
              <w:numPr>
                <w:ilvl w:val="0"/>
                <w:numId w:val="22"/>
              </w:numPr>
            </w:pPr>
            <w:r w:rsidRPr="000A1305">
              <w:t>Children will lea</w:t>
            </w:r>
            <w:r w:rsidR="00A04836">
              <w:t>rn, work and talk like a geographer</w:t>
            </w:r>
            <w:r w:rsidRPr="000A1305">
              <w:t>.</w:t>
            </w:r>
          </w:p>
          <w:p w14:paraId="1C83F759" w14:textId="77777777" w:rsidR="001C5A61" w:rsidRDefault="001C5A61" w:rsidP="001C5A61">
            <w:pPr>
              <w:pStyle w:val="ListParagraph"/>
            </w:pPr>
          </w:p>
          <w:p w14:paraId="4190D2B6" w14:textId="1823DBA0" w:rsidR="001C5A61" w:rsidRPr="001C5A61" w:rsidRDefault="001C5A61" w:rsidP="001C5A61">
            <w:pPr>
              <w:rPr>
                <w:b/>
              </w:rPr>
            </w:pPr>
            <w:r w:rsidRPr="001C5A61">
              <w:rPr>
                <w:b/>
              </w:rPr>
              <w:t>Rationale:</w:t>
            </w:r>
          </w:p>
          <w:p w14:paraId="39E99DE7" w14:textId="77777777" w:rsidR="001C5A61" w:rsidRPr="00EC5643" w:rsidRDefault="001C5A61" w:rsidP="001C5A61">
            <w:pPr>
              <w:rPr>
                <w:rFonts w:cstheme="minorHAnsi"/>
              </w:rPr>
            </w:pPr>
            <w:r w:rsidRPr="00EC5643">
              <w:rPr>
                <w:rFonts w:cstheme="minorHAnsi"/>
              </w:rPr>
              <w:t xml:space="preserve">At Girnhill, we aim to develop the children’s love for the world around them through Geography </w:t>
            </w:r>
            <w:r w:rsidRPr="00EC5643">
              <w:rPr>
                <w:rFonts w:cstheme="minorHAnsi"/>
              </w:rPr>
              <w:lastRenderedPageBreak/>
              <w:t>and inspire in them the curiosity and fascination for the planet and their place in it. Our Geography curriculum is knowledge rich. This means the knowledge children will gain has been carefully specified, ordered coherently and builds over time. As children work through our Geography curriculum they will know more and understand more about the world around them. The skills our curriculum develops, like the knowledge, are specified, ordered coherently and progress over time. This curriculum structure helps pupils to deepen their understanding of physical and human geographical processes. As children work through the curriculum they will know more, remember more and in turn understand more about their local area, the UK, Europe and the World. Children will learn about key geographical concepts such as place, space, the environment and interconnection. Over time, children will add to their conceptual understanding with many examples of geographical knowledge in context. Children will become more skilled at answering questions such as; </w:t>
            </w:r>
            <w:r w:rsidRPr="00EC5643">
              <w:rPr>
                <w:rFonts w:cstheme="minorHAnsi"/>
                <w:i/>
                <w:iCs/>
              </w:rPr>
              <w:t>What is it like to live in this location? What are the benefits or challenges of this environment? How does this environment compare to one we are more familiar with? </w:t>
            </w:r>
            <w:r w:rsidRPr="00EC5643">
              <w:rPr>
                <w:rFonts w:cstheme="minorHAnsi"/>
              </w:rPr>
              <w:t xml:space="preserve">By being encouraged to walk and talk as a geographer our pupils will gain a greater understanding of what geographers do, what </w:t>
            </w:r>
            <w:r w:rsidRPr="00EC5643">
              <w:rPr>
                <w:rFonts w:cstheme="minorHAnsi"/>
              </w:rPr>
              <w:lastRenderedPageBreak/>
              <w:t>they look for and what they may say about a place.</w:t>
            </w:r>
          </w:p>
          <w:p w14:paraId="32AD357C" w14:textId="77777777" w:rsidR="001C5A61" w:rsidRPr="000A1305" w:rsidRDefault="001C5A61" w:rsidP="001C5A61"/>
          <w:p w14:paraId="166CCD2D" w14:textId="77777777" w:rsidR="000A1305" w:rsidRDefault="000A1305" w:rsidP="0063764A">
            <w:pPr>
              <w:rPr>
                <w:b/>
              </w:rPr>
            </w:pPr>
          </w:p>
          <w:p w14:paraId="166CCD2E" w14:textId="77777777" w:rsidR="00D2250C" w:rsidRPr="00E83B07" w:rsidRDefault="00D2250C" w:rsidP="0063764A">
            <w:pPr>
              <w:rPr>
                <w:b/>
              </w:rPr>
            </w:pPr>
            <w:r w:rsidRPr="00E83B07">
              <w:rPr>
                <w:b/>
              </w:rPr>
              <w:t>Planning:</w:t>
            </w:r>
          </w:p>
          <w:p w14:paraId="166CCD2F" w14:textId="77777777" w:rsidR="00D2250C" w:rsidRDefault="00A04836" w:rsidP="0063764A">
            <w:pPr>
              <w:rPr>
                <w:rFonts w:cstheme="minorHAnsi"/>
              </w:rPr>
            </w:pPr>
            <w:r>
              <w:t xml:space="preserve">Geography </w:t>
            </w:r>
            <w:r w:rsidR="00D2250C">
              <w:t>is planned using</w:t>
            </w:r>
            <w:r w:rsidR="000A1305">
              <w:t xml:space="preserve"> KS1 National Curriculum programmes of study,</w:t>
            </w:r>
            <w:r w:rsidR="00D2250C">
              <w:t xml:space="preserve"> </w:t>
            </w:r>
            <w:r>
              <w:t>Geography</w:t>
            </w:r>
            <w:r w:rsidR="00D2250C">
              <w:t xml:space="preserve"> progression grids</w:t>
            </w:r>
            <w:r w:rsidR="000A1305">
              <w:t>. This is to ensure a</w:t>
            </w:r>
            <w:r w:rsidR="00D2250C">
              <w:t xml:space="preserve"> </w:t>
            </w:r>
            <w:r w:rsidR="00D2250C" w:rsidRPr="009922BF">
              <w:rPr>
                <w:rFonts w:cstheme="minorHAnsi"/>
              </w:rPr>
              <w:t>considered sequence of experiences</w:t>
            </w:r>
            <w:r w:rsidR="000A1305">
              <w:rPr>
                <w:rFonts w:cstheme="minorHAnsi"/>
              </w:rPr>
              <w:t xml:space="preserve"> including subject specific</w:t>
            </w:r>
            <w:r w:rsidR="006471D9">
              <w:rPr>
                <w:rFonts w:cstheme="minorHAnsi"/>
              </w:rPr>
              <w:t xml:space="preserve"> vocabul</w:t>
            </w:r>
            <w:r w:rsidR="00863180">
              <w:rPr>
                <w:rFonts w:cstheme="minorHAnsi"/>
              </w:rPr>
              <w:t>ary, knowledge, geographer skills</w:t>
            </w:r>
            <w:r w:rsidR="006471D9">
              <w:rPr>
                <w:rFonts w:cstheme="minorHAnsi"/>
              </w:rPr>
              <w:t>, ideas and evaluation.</w:t>
            </w:r>
          </w:p>
          <w:p w14:paraId="166CCD30" w14:textId="77777777" w:rsidR="00D2250C" w:rsidRDefault="00D2250C" w:rsidP="00D4384F"/>
          <w:p w14:paraId="166CCD31" w14:textId="77777777" w:rsidR="00BD2965" w:rsidRPr="00BD2965" w:rsidRDefault="00BD2965" w:rsidP="00D4384F">
            <w:pPr>
              <w:rPr>
                <w:b/>
              </w:rPr>
            </w:pPr>
            <w:r w:rsidRPr="00BD2965">
              <w:rPr>
                <w:b/>
              </w:rPr>
              <w:t>Research:</w:t>
            </w:r>
          </w:p>
          <w:p w14:paraId="166CCD32" w14:textId="77777777" w:rsidR="00D6282A" w:rsidRDefault="00D6282A" w:rsidP="00D6282A">
            <w:r w:rsidRPr="00D6282A">
              <w:t>Closing the vocabulary gap:</w:t>
            </w:r>
          </w:p>
          <w:p w14:paraId="166CCD33" w14:textId="77777777" w:rsidR="00D6282A" w:rsidRDefault="00D6282A" w:rsidP="00D6282A">
            <w:pPr>
              <w:pStyle w:val="ListParagraph"/>
              <w:numPr>
                <w:ilvl w:val="0"/>
                <w:numId w:val="24"/>
              </w:numPr>
            </w:pPr>
            <w:r>
              <w:t>Between birth and 48 months, professional parents speak 32 million more words to children than those from disadvantaged families – herein lies the vocabulary gap.</w:t>
            </w:r>
          </w:p>
          <w:p w14:paraId="166CCD34" w14:textId="77777777" w:rsidR="00D6282A" w:rsidRDefault="00D6282A" w:rsidP="00D6282A">
            <w:pPr>
              <w:pStyle w:val="ListParagraph"/>
              <w:numPr>
                <w:ilvl w:val="0"/>
                <w:numId w:val="24"/>
              </w:numPr>
            </w:pPr>
            <w:r>
              <w:t>Vocabulary size at 28 months equates to linguistic and cognitive ability at age 8.</w:t>
            </w:r>
          </w:p>
          <w:p w14:paraId="166CCD35" w14:textId="77777777" w:rsidR="00D6282A" w:rsidRDefault="00D6282A" w:rsidP="00D6282A">
            <w:pPr>
              <w:pStyle w:val="ListParagraph"/>
              <w:numPr>
                <w:ilvl w:val="0"/>
                <w:numId w:val="24"/>
              </w:numPr>
            </w:pPr>
            <w:r>
              <w:t>Vocabulary at 5 – 7 is a direct predictor of comprehension 10 years later.</w:t>
            </w:r>
          </w:p>
          <w:p w14:paraId="166CCD36" w14:textId="77777777" w:rsidR="00295724" w:rsidRDefault="00295724" w:rsidP="00D6282A"/>
          <w:p w14:paraId="166CCD37" w14:textId="77777777" w:rsidR="00295724" w:rsidRDefault="00295724" w:rsidP="00295724">
            <w:r>
              <w:t>Rosenshine’s principles in action:</w:t>
            </w:r>
          </w:p>
          <w:p w14:paraId="166CCD38" w14:textId="77777777" w:rsidR="00BD2965" w:rsidRDefault="00295724" w:rsidP="00295724">
            <w:pPr>
              <w:pStyle w:val="ListParagraph"/>
              <w:numPr>
                <w:ilvl w:val="0"/>
                <w:numId w:val="24"/>
              </w:numPr>
            </w:pPr>
            <w:r>
              <w:t xml:space="preserve">Conceptual information initially enters our working memory. Working memory is rather small and only small amounts of information can be absorbed at once. New information is only moved from </w:t>
            </w:r>
            <w:r>
              <w:lastRenderedPageBreak/>
              <w:t>working memory to long-term memory if we can connect it to knowledge that we already have (our schema). As a result of this, prior knowledge is a major factor in our capacity to learn new information therefore a specific teaching sequence needs to be implemented based upon daily, weekly and termly review.</w:t>
            </w:r>
          </w:p>
        </w:tc>
        <w:tc>
          <w:tcPr>
            <w:tcW w:w="4650" w:type="dxa"/>
            <w:shd w:val="clear" w:color="auto" w:fill="F7CAAC" w:themeFill="accent2" w:themeFillTint="66"/>
          </w:tcPr>
          <w:p w14:paraId="166CCD39" w14:textId="77777777" w:rsidR="00B52563" w:rsidRPr="00A2537E" w:rsidRDefault="00863180" w:rsidP="00B52563">
            <w:pPr>
              <w:rPr>
                <w:rFonts w:cstheme="minorHAnsi"/>
              </w:rPr>
            </w:pPr>
            <w:r>
              <w:rPr>
                <w:rFonts w:cstheme="minorHAnsi"/>
              </w:rPr>
              <w:lastRenderedPageBreak/>
              <w:t xml:space="preserve">Our geography </w:t>
            </w:r>
            <w:r w:rsidR="00B52563" w:rsidRPr="00A2537E">
              <w:rPr>
                <w:rFonts w:cstheme="minorHAnsi"/>
              </w:rPr>
              <w:t>curriculum enables children to become</w:t>
            </w:r>
            <w:r>
              <w:rPr>
                <w:rFonts w:cstheme="minorHAnsi"/>
              </w:rPr>
              <w:t xml:space="preserve"> a developing geography</w:t>
            </w:r>
            <w:r w:rsidR="00B52563" w:rsidRPr="00A2537E">
              <w:rPr>
                <w:rFonts w:cstheme="minorHAnsi"/>
              </w:rPr>
              <w:t xml:space="preserve"> through high quality provision, which includes:</w:t>
            </w:r>
          </w:p>
          <w:p w14:paraId="166CCD3A" w14:textId="77777777" w:rsidR="00B52563" w:rsidRPr="00A2537E" w:rsidRDefault="00B52563" w:rsidP="00B52563">
            <w:pPr>
              <w:rPr>
                <w:rFonts w:cstheme="minorHAnsi"/>
              </w:rPr>
            </w:pPr>
          </w:p>
          <w:p w14:paraId="166CCD3B" w14:textId="77777777" w:rsidR="00B52563" w:rsidRPr="00A2537E" w:rsidRDefault="00B52563" w:rsidP="00B52563">
            <w:pPr>
              <w:rPr>
                <w:rFonts w:cstheme="minorHAnsi"/>
                <w:b/>
              </w:rPr>
            </w:pPr>
            <w:r w:rsidRPr="00A2537E">
              <w:rPr>
                <w:rFonts w:cstheme="minorHAnsi"/>
                <w:b/>
              </w:rPr>
              <w:t>Teaching sequence</w:t>
            </w:r>
            <w:r>
              <w:rPr>
                <w:rFonts w:cstheme="minorHAnsi"/>
                <w:b/>
              </w:rPr>
              <w:t>:</w:t>
            </w:r>
            <w:r w:rsidRPr="00A2537E">
              <w:rPr>
                <w:rFonts w:cstheme="minorHAnsi"/>
                <w:b/>
              </w:rPr>
              <w:t xml:space="preserve"> </w:t>
            </w:r>
          </w:p>
          <w:p w14:paraId="166CCD3C" w14:textId="77777777" w:rsidR="00B52563" w:rsidRPr="00A2537E" w:rsidRDefault="00B52563" w:rsidP="00B52563">
            <w:pPr>
              <w:rPr>
                <w:rFonts w:cstheme="minorHAnsi"/>
              </w:rPr>
            </w:pPr>
            <w:r w:rsidRPr="00A2537E">
              <w:rPr>
                <w:rFonts w:cstheme="minorHAnsi"/>
              </w:rPr>
              <w:t>Planning and delivery follows Rosenshine’s Principles in action –</w:t>
            </w:r>
          </w:p>
          <w:p w14:paraId="166CCD3D" w14:textId="77777777" w:rsidR="00B52563" w:rsidRPr="00A2537E" w:rsidRDefault="00B52563" w:rsidP="00B52563">
            <w:pPr>
              <w:rPr>
                <w:rFonts w:cstheme="minorHAnsi"/>
              </w:rPr>
            </w:pPr>
          </w:p>
          <w:p w14:paraId="166CCD3E" w14:textId="77777777" w:rsidR="00B52563" w:rsidRPr="00A2537E" w:rsidRDefault="00B52563" w:rsidP="00B52563">
            <w:pPr>
              <w:pStyle w:val="ListParagraph"/>
              <w:numPr>
                <w:ilvl w:val="0"/>
                <w:numId w:val="26"/>
              </w:numPr>
              <w:rPr>
                <w:rFonts w:cstheme="minorHAnsi"/>
              </w:rPr>
            </w:pPr>
            <w:r w:rsidRPr="00A2537E">
              <w:rPr>
                <w:rFonts w:cstheme="minorHAnsi"/>
              </w:rPr>
              <w:t xml:space="preserve">Daily review </w:t>
            </w:r>
          </w:p>
          <w:p w14:paraId="166CCD3F" w14:textId="77777777" w:rsidR="00B52563" w:rsidRPr="00A2537E" w:rsidRDefault="00B52563" w:rsidP="00B52563">
            <w:pPr>
              <w:pStyle w:val="ListParagraph"/>
              <w:numPr>
                <w:ilvl w:val="0"/>
                <w:numId w:val="26"/>
              </w:numPr>
              <w:rPr>
                <w:rFonts w:cstheme="minorHAnsi"/>
              </w:rPr>
            </w:pPr>
            <w:r w:rsidRPr="00A2537E">
              <w:rPr>
                <w:rFonts w:cstheme="minorHAnsi"/>
              </w:rPr>
              <w:t>Present  new material in small steps</w:t>
            </w:r>
          </w:p>
          <w:p w14:paraId="166CCD40" w14:textId="77777777" w:rsidR="00B52563" w:rsidRPr="00A2537E" w:rsidRDefault="00B52563" w:rsidP="00B52563">
            <w:pPr>
              <w:pStyle w:val="ListParagraph"/>
              <w:numPr>
                <w:ilvl w:val="0"/>
                <w:numId w:val="26"/>
              </w:numPr>
              <w:rPr>
                <w:rFonts w:cstheme="minorHAnsi"/>
              </w:rPr>
            </w:pPr>
            <w:r w:rsidRPr="00A2537E">
              <w:rPr>
                <w:rFonts w:cstheme="minorHAnsi"/>
              </w:rPr>
              <w:t>Ask questions</w:t>
            </w:r>
          </w:p>
          <w:p w14:paraId="166CCD41" w14:textId="77777777" w:rsidR="00B52563" w:rsidRPr="00A2537E" w:rsidRDefault="00B52563" w:rsidP="00B52563">
            <w:pPr>
              <w:pStyle w:val="ListParagraph"/>
              <w:numPr>
                <w:ilvl w:val="0"/>
                <w:numId w:val="26"/>
              </w:numPr>
              <w:rPr>
                <w:rFonts w:cstheme="minorHAnsi"/>
              </w:rPr>
            </w:pPr>
            <w:r w:rsidRPr="00A2537E">
              <w:rPr>
                <w:rFonts w:cstheme="minorHAnsi"/>
              </w:rPr>
              <w:t>Provide models</w:t>
            </w:r>
          </w:p>
          <w:p w14:paraId="166CCD42" w14:textId="77777777" w:rsidR="00B52563" w:rsidRPr="00A2537E" w:rsidRDefault="00B52563" w:rsidP="00B52563">
            <w:pPr>
              <w:pStyle w:val="ListParagraph"/>
              <w:numPr>
                <w:ilvl w:val="0"/>
                <w:numId w:val="26"/>
              </w:numPr>
              <w:rPr>
                <w:rFonts w:cstheme="minorHAnsi"/>
              </w:rPr>
            </w:pPr>
            <w:r w:rsidRPr="00A2537E">
              <w:rPr>
                <w:rFonts w:cstheme="minorHAnsi"/>
              </w:rPr>
              <w:t>Guide student practice</w:t>
            </w:r>
          </w:p>
          <w:p w14:paraId="166CCD43" w14:textId="77777777" w:rsidR="00B52563" w:rsidRPr="00A2537E" w:rsidRDefault="00B52563" w:rsidP="00B52563">
            <w:pPr>
              <w:pStyle w:val="ListParagraph"/>
              <w:numPr>
                <w:ilvl w:val="0"/>
                <w:numId w:val="26"/>
              </w:numPr>
              <w:rPr>
                <w:rFonts w:cstheme="minorHAnsi"/>
              </w:rPr>
            </w:pPr>
            <w:r w:rsidRPr="00A2537E">
              <w:rPr>
                <w:rFonts w:cstheme="minorHAnsi"/>
              </w:rPr>
              <w:t xml:space="preserve">Check for pupils understanding </w:t>
            </w:r>
          </w:p>
          <w:p w14:paraId="166CCD44" w14:textId="77777777" w:rsidR="00B52563" w:rsidRPr="00A2537E" w:rsidRDefault="00B52563" w:rsidP="00B52563">
            <w:pPr>
              <w:pStyle w:val="ListParagraph"/>
              <w:numPr>
                <w:ilvl w:val="0"/>
                <w:numId w:val="26"/>
              </w:numPr>
              <w:rPr>
                <w:rFonts w:cstheme="minorHAnsi"/>
              </w:rPr>
            </w:pPr>
            <w:r w:rsidRPr="00A2537E">
              <w:rPr>
                <w:rFonts w:cstheme="minorHAnsi"/>
              </w:rPr>
              <w:t>Obtain a high success rate</w:t>
            </w:r>
          </w:p>
          <w:p w14:paraId="166CCD45" w14:textId="77777777" w:rsidR="00B52563" w:rsidRPr="00A2537E" w:rsidRDefault="00B52563" w:rsidP="00B52563">
            <w:pPr>
              <w:pStyle w:val="ListParagraph"/>
              <w:numPr>
                <w:ilvl w:val="0"/>
                <w:numId w:val="26"/>
              </w:numPr>
              <w:rPr>
                <w:rFonts w:cstheme="minorHAnsi"/>
              </w:rPr>
            </w:pPr>
            <w:r w:rsidRPr="00A2537E">
              <w:rPr>
                <w:rFonts w:cstheme="minorHAnsi"/>
              </w:rPr>
              <w:t>Provide scaffolds for different tasks</w:t>
            </w:r>
          </w:p>
          <w:p w14:paraId="166CCD46" w14:textId="77777777" w:rsidR="00B52563" w:rsidRPr="00A2537E" w:rsidRDefault="00B52563" w:rsidP="00B52563">
            <w:pPr>
              <w:pStyle w:val="ListParagraph"/>
              <w:numPr>
                <w:ilvl w:val="0"/>
                <w:numId w:val="26"/>
              </w:numPr>
              <w:rPr>
                <w:rFonts w:cstheme="minorHAnsi"/>
              </w:rPr>
            </w:pPr>
            <w:r w:rsidRPr="00A2537E">
              <w:rPr>
                <w:rFonts w:cstheme="minorHAnsi"/>
              </w:rPr>
              <w:t>Independent practice</w:t>
            </w:r>
          </w:p>
          <w:p w14:paraId="166CCD47" w14:textId="77777777" w:rsidR="00B52563" w:rsidRDefault="00B52563" w:rsidP="00B52563">
            <w:pPr>
              <w:pStyle w:val="ListParagraph"/>
              <w:numPr>
                <w:ilvl w:val="0"/>
                <w:numId w:val="26"/>
              </w:numPr>
              <w:rPr>
                <w:rFonts w:cstheme="minorHAnsi"/>
              </w:rPr>
            </w:pPr>
            <w:r w:rsidRPr="00A2537E">
              <w:rPr>
                <w:rFonts w:cstheme="minorHAnsi"/>
              </w:rPr>
              <w:t>Weekly and monthly review</w:t>
            </w:r>
          </w:p>
          <w:p w14:paraId="166CCD48" w14:textId="77777777" w:rsidR="00B52563" w:rsidRPr="00B52563" w:rsidRDefault="00B52563" w:rsidP="00B52563">
            <w:pPr>
              <w:ind w:left="360"/>
              <w:rPr>
                <w:rFonts w:cstheme="minorHAnsi"/>
              </w:rPr>
            </w:pPr>
          </w:p>
          <w:p w14:paraId="166CCD49" w14:textId="77777777" w:rsidR="00F329BE" w:rsidRPr="00F329BE" w:rsidRDefault="00F329BE" w:rsidP="001650A0">
            <w:pPr>
              <w:rPr>
                <w:b/>
              </w:rPr>
            </w:pPr>
            <w:r w:rsidRPr="00F329BE">
              <w:rPr>
                <w:b/>
              </w:rPr>
              <w:t>Teaching:</w:t>
            </w:r>
          </w:p>
          <w:p w14:paraId="166CCD4A" w14:textId="77777777" w:rsidR="00F329BE" w:rsidRDefault="00F329BE" w:rsidP="001650A0">
            <w:r>
              <w:t>Childr</w:t>
            </w:r>
            <w:r w:rsidR="00E17794">
              <w:t xml:space="preserve">en are taught a range geography skills </w:t>
            </w:r>
            <w:r>
              <w:t>in explicit taught sessions.</w:t>
            </w:r>
            <w:r w:rsidR="00E17794">
              <w:t xml:space="preserve"> </w:t>
            </w:r>
            <w:r w:rsidR="00782696">
              <w:t>A series of l</w:t>
            </w:r>
            <w:r w:rsidRPr="00E173B2">
              <w:t>essons will follow a specific teaching sequence that allows children to</w:t>
            </w:r>
            <w:r w:rsidR="00E17794">
              <w:t xml:space="preserve"> focus on a specific </w:t>
            </w:r>
            <w:r w:rsidRPr="00E173B2">
              <w:t>skill</w:t>
            </w:r>
            <w:r w:rsidR="00E17794">
              <w:t xml:space="preserve"> or piece of knowledge</w:t>
            </w:r>
            <w:r w:rsidRPr="00E173B2">
              <w:t>, considering the subject specific vocabulary, practising the taught skill, applying the taught skill and evaluating learning using the subject specific vocabulary.</w:t>
            </w:r>
          </w:p>
          <w:p w14:paraId="166CCD4B" w14:textId="77777777" w:rsidR="00F329BE" w:rsidRDefault="00F329BE" w:rsidP="00F329BE">
            <w:r>
              <w:t>Children develop their subject s</w:t>
            </w:r>
            <w:r w:rsidR="00F375E7">
              <w:t>pecific vocabulary (generic</w:t>
            </w:r>
            <w:r>
              <w:t xml:space="preserve"> and content based) through explicit teaching of vocabulary and definitions.</w:t>
            </w:r>
          </w:p>
          <w:p w14:paraId="166CCD4C" w14:textId="77777777" w:rsidR="00F329BE" w:rsidRDefault="00F329BE" w:rsidP="00F329BE">
            <w:r>
              <w:t>Children develop understanding of key concepts and vocabulary through exposure to a range of fiction and non-fiction subject specific texts.</w:t>
            </w:r>
          </w:p>
          <w:p w14:paraId="166CCD4D" w14:textId="77777777" w:rsidR="00F329BE" w:rsidRDefault="00F329BE" w:rsidP="00F329BE"/>
          <w:p w14:paraId="166CCD4E" w14:textId="77777777" w:rsidR="00F329BE" w:rsidRPr="00F329BE" w:rsidRDefault="00F329BE" w:rsidP="00F329BE">
            <w:pPr>
              <w:rPr>
                <w:b/>
              </w:rPr>
            </w:pPr>
            <w:r w:rsidRPr="00F329BE">
              <w:rPr>
                <w:b/>
              </w:rPr>
              <w:t>Learning Environment:</w:t>
            </w:r>
          </w:p>
          <w:p w14:paraId="166CCD4F" w14:textId="77777777" w:rsidR="00B52563" w:rsidRPr="00B52563" w:rsidRDefault="00F329BE" w:rsidP="00B52563">
            <w:pPr>
              <w:rPr>
                <w:rFonts w:cstheme="minorHAnsi"/>
                <w:b/>
              </w:rPr>
            </w:pPr>
            <w:r>
              <w:t>Learning environments and working walls focus on the skills and subject specific vocabulary. Children use these to support their learning and development.</w:t>
            </w:r>
            <w:r w:rsidR="00B52563">
              <w:t xml:space="preserve"> </w:t>
            </w:r>
            <w:r w:rsidR="00B52563" w:rsidRPr="00B52563">
              <w:rPr>
                <w:rFonts w:cstheme="minorHAnsi"/>
              </w:rPr>
              <w:t>Children will access learning in both whole class and small group tasks</w:t>
            </w:r>
            <w:r w:rsidR="00B52563" w:rsidRPr="00B52563">
              <w:rPr>
                <w:rFonts w:cstheme="minorHAnsi"/>
                <w:b/>
              </w:rPr>
              <w:t>.</w:t>
            </w:r>
          </w:p>
          <w:p w14:paraId="166CCD50" w14:textId="77777777" w:rsidR="00B52563" w:rsidRPr="00B52563" w:rsidRDefault="00B52563" w:rsidP="00B52563">
            <w:pPr>
              <w:rPr>
                <w:rFonts w:cstheme="minorHAnsi"/>
              </w:rPr>
            </w:pPr>
            <w:r>
              <w:rPr>
                <w:rFonts w:cstheme="minorHAnsi"/>
              </w:rPr>
              <w:t>The h</w:t>
            </w:r>
            <w:r w:rsidRPr="00B52563">
              <w:rPr>
                <w:rFonts w:cstheme="minorHAnsi"/>
              </w:rPr>
              <w:t>istor</w:t>
            </w:r>
            <w:r>
              <w:rPr>
                <w:rFonts w:cstheme="minorHAnsi"/>
              </w:rPr>
              <w:t>y working wall will mirror the k</w:t>
            </w:r>
            <w:r w:rsidRPr="00B52563">
              <w:rPr>
                <w:rFonts w:cstheme="minorHAnsi"/>
              </w:rPr>
              <w:t>nowledge organiser clearly displaying subject specific vocabul</w:t>
            </w:r>
            <w:r>
              <w:rPr>
                <w:rFonts w:cstheme="minorHAnsi"/>
              </w:rPr>
              <w:t>ary, which is clearly defined, key facts and r</w:t>
            </w:r>
            <w:r w:rsidRPr="00B52563">
              <w:rPr>
                <w:rFonts w:cstheme="minorHAnsi"/>
              </w:rPr>
              <w:t>each questioning. Reach questioning enables children to be challenged and ensures teaching and learning is planned and pitched appropriately.</w:t>
            </w:r>
          </w:p>
          <w:p w14:paraId="166CCD51" w14:textId="77777777" w:rsidR="00B52563" w:rsidRDefault="00B52563" w:rsidP="00B52563">
            <w:pPr>
              <w:rPr>
                <w:rFonts w:cstheme="minorHAnsi"/>
              </w:rPr>
            </w:pPr>
            <w:r w:rsidRPr="00B52563">
              <w:rPr>
                <w:rFonts w:cstheme="minorHAnsi"/>
              </w:rPr>
              <w:lastRenderedPageBreak/>
              <w:t xml:space="preserve">Fiction and non-fiction texts are available throughout the provision and key texts are chosen to be a focused book of the week to build vocabulary and knowledge. </w:t>
            </w:r>
          </w:p>
          <w:p w14:paraId="166CCD52" w14:textId="77777777" w:rsidR="00B52563" w:rsidRPr="00B52563" w:rsidRDefault="00B52563" w:rsidP="00B52563">
            <w:pPr>
              <w:rPr>
                <w:rFonts w:cstheme="minorHAnsi"/>
              </w:rPr>
            </w:pPr>
          </w:p>
          <w:p w14:paraId="166CCD53" w14:textId="77777777" w:rsidR="00B52563" w:rsidRPr="00B52563" w:rsidRDefault="00B52563" w:rsidP="00B52563">
            <w:pPr>
              <w:rPr>
                <w:rFonts w:cstheme="minorHAnsi"/>
              </w:rPr>
            </w:pPr>
            <w:r>
              <w:rPr>
                <w:rFonts w:cstheme="minorHAnsi"/>
                <w:b/>
              </w:rPr>
              <w:t>Knowledge O</w:t>
            </w:r>
            <w:r w:rsidRPr="00B52563">
              <w:rPr>
                <w:rFonts w:cstheme="minorHAnsi"/>
                <w:b/>
              </w:rPr>
              <w:t>rganisers</w:t>
            </w:r>
            <w:r w:rsidRPr="00B52563">
              <w:rPr>
                <w:rFonts w:cstheme="minorHAnsi"/>
              </w:rPr>
              <w:t xml:space="preserve"> </w:t>
            </w:r>
            <w:r>
              <w:rPr>
                <w:rFonts w:cstheme="minorHAnsi"/>
              </w:rPr>
              <w:t>:</w:t>
            </w:r>
          </w:p>
          <w:p w14:paraId="166CCD54" w14:textId="77777777" w:rsidR="00B52563" w:rsidRDefault="00B52563" w:rsidP="00B52563">
            <w:pPr>
              <w:rPr>
                <w:rFonts w:cstheme="minorHAnsi"/>
              </w:rPr>
            </w:pPr>
            <w:r w:rsidRPr="00B52563">
              <w:rPr>
                <w:rFonts w:cstheme="minorHAnsi"/>
              </w:rPr>
              <w:t xml:space="preserve">These provide a clear guide to key vocabulary and facts both to use in school and at home.   </w:t>
            </w:r>
          </w:p>
          <w:p w14:paraId="166CCD55" w14:textId="77777777" w:rsidR="00B52563" w:rsidRPr="00B52563" w:rsidRDefault="00B52563" w:rsidP="00B52563">
            <w:pPr>
              <w:rPr>
                <w:rFonts w:cstheme="minorHAnsi"/>
              </w:rPr>
            </w:pPr>
            <w:r w:rsidRPr="00B52563">
              <w:rPr>
                <w:rFonts w:cstheme="minorHAnsi"/>
              </w:rPr>
              <w:t xml:space="preserve">                                                                                                             </w:t>
            </w:r>
          </w:p>
          <w:p w14:paraId="166CCD56" w14:textId="77777777" w:rsidR="00B52563" w:rsidRPr="00B52563" w:rsidRDefault="00B52563" w:rsidP="00B52563">
            <w:pPr>
              <w:rPr>
                <w:rFonts w:cstheme="minorHAnsi"/>
                <w:b/>
              </w:rPr>
            </w:pPr>
            <w:r w:rsidRPr="00B52563">
              <w:rPr>
                <w:rFonts w:cstheme="minorHAnsi"/>
                <w:b/>
              </w:rPr>
              <w:t xml:space="preserve">Class Learning Journey Big Book </w:t>
            </w:r>
            <w:r>
              <w:rPr>
                <w:rFonts w:cstheme="minorHAnsi"/>
                <w:b/>
              </w:rPr>
              <w:t>:</w:t>
            </w:r>
          </w:p>
          <w:p w14:paraId="166CCD57" w14:textId="77777777" w:rsidR="00B52563" w:rsidRPr="00B52563" w:rsidRDefault="00B52563" w:rsidP="00B52563">
            <w:pPr>
              <w:rPr>
                <w:rFonts w:cstheme="minorHAnsi"/>
              </w:rPr>
            </w:pPr>
            <w:r w:rsidRPr="00B52563">
              <w:rPr>
                <w:rFonts w:cstheme="minorHAnsi"/>
              </w:rPr>
              <w:t>Regular opportunities to revisit learning through the class learning journey books are planned to recall knowledge and make connections on a regular basis.</w:t>
            </w:r>
          </w:p>
          <w:p w14:paraId="166CCD58" w14:textId="77777777" w:rsidR="006E21BC" w:rsidRDefault="006E21BC" w:rsidP="001650A0"/>
          <w:p w14:paraId="166CCD59" w14:textId="77777777" w:rsidR="00F329BE" w:rsidRDefault="00F329BE" w:rsidP="00F329BE">
            <w:pPr>
              <w:rPr>
                <w:b/>
              </w:rPr>
            </w:pPr>
            <w:r>
              <w:rPr>
                <w:b/>
              </w:rPr>
              <w:t>Enrichment:</w:t>
            </w:r>
          </w:p>
          <w:p w14:paraId="166CCD5A" w14:textId="77777777" w:rsidR="00F329BE" w:rsidRDefault="00F329BE" w:rsidP="00F329BE">
            <w:r>
              <w:t xml:space="preserve">Enrichment opportunities are carefully selected to enhance learning opportunities for children by demonstrating real life contextual </w:t>
            </w:r>
            <w:r w:rsidR="00782696">
              <w:t>understanding of art and design to enable children to become artists.</w:t>
            </w:r>
          </w:p>
          <w:p w14:paraId="166CCD5B" w14:textId="77777777" w:rsidR="00782696" w:rsidRDefault="00782696" w:rsidP="00F329BE"/>
          <w:p w14:paraId="166CCD5C" w14:textId="77777777" w:rsidR="00782696" w:rsidRPr="00782696" w:rsidRDefault="00782696" w:rsidP="00F329BE">
            <w:pPr>
              <w:rPr>
                <w:b/>
              </w:rPr>
            </w:pPr>
            <w:r w:rsidRPr="00782696">
              <w:rPr>
                <w:b/>
              </w:rPr>
              <w:t>Resources:</w:t>
            </w:r>
          </w:p>
          <w:p w14:paraId="166CCD5D" w14:textId="77777777" w:rsidR="00F329BE" w:rsidRDefault="00782696" w:rsidP="001650A0">
            <w:r>
              <w:t>Children have access to a ra</w:t>
            </w:r>
            <w:r w:rsidR="00E17794">
              <w:t>nge of geographical resources in order</w:t>
            </w:r>
            <w:r>
              <w:t xml:space="preserve"> to develop and enhance their art and design skills in line </w:t>
            </w:r>
            <w:r w:rsidR="00E17794">
              <w:t xml:space="preserve">with the geography </w:t>
            </w:r>
            <w:r>
              <w:t>progression grids. In addition to this, children have access to a wide range of subject specific texts to support key concepts and ideas.</w:t>
            </w:r>
          </w:p>
          <w:p w14:paraId="166CCD5E" w14:textId="77777777" w:rsidR="00782696" w:rsidRDefault="00782696" w:rsidP="001650A0"/>
          <w:p w14:paraId="166CCD5F" w14:textId="77777777" w:rsidR="006E21BC" w:rsidRPr="00E173B2" w:rsidRDefault="00C005B1" w:rsidP="006E21BC">
            <w:pPr>
              <w:rPr>
                <w:b/>
              </w:rPr>
            </w:pPr>
            <w:r w:rsidRPr="00E173B2">
              <w:rPr>
                <w:b/>
              </w:rPr>
              <w:lastRenderedPageBreak/>
              <w:t>Assessment:</w:t>
            </w:r>
          </w:p>
          <w:p w14:paraId="166CCD60" w14:textId="77777777" w:rsidR="00C005B1" w:rsidRPr="00CD0CF4" w:rsidRDefault="00C005B1" w:rsidP="006E21BC">
            <w:r w:rsidRPr="00E173B2">
              <w:t>Children are assessed by their use of the subject specific vocabulary (video foota</w:t>
            </w:r>
            <w:r w:rsidR="00782696">
              <w:t>ge, pupil voice and child’s use of language</w:t>
            </w:r>
            <w:r w:rsidRPr="00E173B2">
              <w:t>), evidence of the making process and evidence of the final piece of work.</w:t>
            </w:r>
          </w:p>
        </w:tc>
        <w:tc>
          <w:tcPr>
            <w:tcW w:w="4649" w:type="dxa"/>
            <w:shd w:val="clear" w:color="auto" w:fill="F4B083" w:themeFill="accent2" w:themeFillTint="99"/>
          </w:tcPr>
          <w:p w14:paraId="166CCD61" w14:textId="77777777" w:rsidR="006471D9" w:rsidRDefault="00D2250C" w:rsidP="0063764A">
            <w:pPr>
              <w:rPr>
                <w:b/>
              </w:rPr>
            </w:pPr>
            <w:r w:rsidRPr="00E83B07">
              <w:rPr>
                <w:b/>
              </w:rPr>
              <w:lastRenderedPageBreak/>
              <w:t>Outcomes:</w:t>
            </w:r>
          </w:p>
          <w:p w14:paraId="166CCD62" w14:textId="77777777" w:rsidR="00FB0CA6" w:rsidRDefault="006471D9" w:rsidP="006471D9">
            <w:pPr>
              <w:tabs>
                <w:tab w:val="left" w:pos="1368"/>
              </w:tabs>
            </w:pPr>
            <w:r>
              <w:t>Children demonstrate their understanding of key vocabulary through pupil voice evident during lesson o</w:t>
            </w:r>
            <w:r w:rsidR="00FB0CA6">
              <w:t>bservations and working folders. Pupil voice focuses on the ‘knowing more and remembering more’ principle</w:t>
            </w:r>
            <w:r w:rsidR="00BD2965">
              <w:t xml:space="preserve"> and this is also evident through </w:t>
            </w:r>
            <w:r w:rsidR="000A1305" w:rsidRPr="000A1305">
              <w:t xml:space="preserve">learning journey </w:t>
            </w:r>
            <w:r w:rsidR="00BD2965">
              <w:t>books</w:t>
            </w:r>
            <w:r w:rsidR="00FB0CA6">
              <w:t>.</w:t>
            </w:r>
          </w:p>
          <w:p w14:paraId="166CCD63" w14:textId="77777777" w:rsidR="001B106E" w:rsidRPr="006471D9" w:rsidRDefault="001B106E" w:rsidP="006471D9">
            <w:pPr>
              <w:tabs>
                <w:tab w:val="left" w:pos="1368"/>
              </w:tabs>
            </w:pPr>
          </w:p>
        </w:tc>
      </w:tr>
      <w:tr w:rsidR="00D37B2A" w14:paraId="166CCD78" w14:textId="77777777" w:rsidTr="00D37B2A">
        <w:trPr>
          <w:trHeight w:val="1447"/>
        </w:trPr>
        <w:tc>
          <w:tcPr>
            <w:tcW w:w="4649" w:type="dxa"/>
          </w:tcPr>
          <w:p w14:paraId="166CCD65" w14:textId="77777777" w:rsidR="00D37B2A" w:rsidRDefault="00D37B2A" w:rsidP="00D37B2A">
            <w:pPr>
              <w:rPr>
                <w:b/>
              </w:rPr>
            </w:pPr>
            <w:r>
              <w:rPr>
                <w:b/>
              </w:rPr>
              <w:lastRenderedPageBreak/>
              <w:t>Curriculum:</w:t>
            </w:r>
          </w:p>
          <w:p w14:paraId="166CCD66" w14:textId="77777777" w:rsidR="00D37B2A" w:rsidRDefault="00D37B2A" w:rsidP="00D37B2A">
            <w:pPr>
              <w:rPr>
                <w:b/>
              </w:rPr>
            </w:pPr>
          </w:p>
          <w:p w14:paraId="166CCD67" w14:textId="77777777" w:rsidR="00D37B2A" w:rsidRDefault="00D37B2A" w:rsidP="00D37B2A">
            <w:r>
              <w:t xml:space="preserve">National Curriculum Requirements of Geography at Key Stage 1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166CCD68" w14:textId="77777777" w:rsidR="00D37B2A" w:rsidRDefault="00D37B2A" w:rsidP="00D37B2A"/>
          <w:p w14:paraId="166CCD69" w14:textId="77777777" w:rsidR="00D37B2A" w:rsidRPr="00D37B2A" w:rsidRDefault="00D37B2A" w:rsidP="00D37B2A">
            <w:pPr>
              <w:rPr>
                <w:b/>
                <w:u w:val="single"/>
              </w:rPr>
            </w:pPr>
            <w:r w:rsidRPr="00D37B2A">
              <w:rPr>
                <w:b/>
                <w:u w:val="single"/>
              </w:rPr>
              <w:t xml:space="preserve">Pupils should be taught to: </w:t>
            </w:r>
          </w:p>
          <w:p w14:paraId="166CCD6A" w14:textId="77777777" w:rsidR="00D37B2A" w:rsidRDefault="00D37B2A" w:rsidP="00D37B2A">
            <w:pPr>
              <w:rPr>
                <w:b/>
                <w:u w:val="single"/>
              </w:rPr>
            </w:pPr>
          </w:p>
          <w:p w14:paraId="166CCD6B" w14:textId="77777777" w:rsidR="00D37B2A" w:rsidRPr="00D37B2A" w:rsidRDefault="00D37B2A" w:rsidP="00D37B2A">
            <w:pPr>
              <w:rPr>
                <w:b/>
                <w:u w:val="single"/>
              </w:rPr>
            </w:pPr>
            <w:r w:rsidRPr="00D37B2A">
              <w:rPr>
                <w:b/>
                <w:u w:val="single"/>
              </w:rPr>
              <w:t>Location knowledge</w:t>
            </w:r>
          </w:p>
          <w:p w14:paraId="166CCD6C" w14:textId="77777777" w:rsidR="00D37B2A" w:rsidRDefault="00D37B2A" w:rsidP="00D37B2A">
            <w:r>
              <w:t xml:space="preserve"> • Name and locate the world’s seven continents and five oceans</w:t>
            </w:r>
          </w:p>
          <w:p w14:paraId="166CCD6D" w14:textId="77777777" w:rsidR="00D37B2A" w:rsidRDefault="00D37B2A" w:rsidP="00D37B2A">
            <w:r>
              <w:t xml:space="preserve"> • Name, locate and identify characteristics of the four countries and capital cities of the United Kingdom and its surrounding seas </w:t>
            </w:r>
          </w:p>
          <w:p w14:paraId="166CCD6E" w14:textId="77777777" w:rsidR="00D37B2A" w:rsidRDefault="00D37B2A" w:rsidP="00D37B2A"/>
          <w:p w14:paraId="166CCD6F" w14:textId="77777777" w:rsidR="00D37B2A" w:rsidRPr="00D37B2A" w:rsidRDefault="00D37B2A" w:rsidP="00D37B2A">
            <w:pPr>
              <w:rPr>
                <w:b/>
                <w:u w:val="single"/>
              </w:rPr>
            </w:pPr>
            <w:r w:rsidRPr="00D37B2A">
              <w:rPr>
                <w:b/>
                <w:u w:val="single"/>
              </w:rPr>
              <w:t>Place knowledge</w:t>
            </w:r>
          </w:p>
          <w:p w14:paraId="166CCD70" w14:textId="77777777" w:rsidR="00D37B2A" w:rsidRDefault="00D37B2A" w:rsidP="00D37B2A">
            <w:r>
              <w:lastRenderedPageBreak/>
              <w:t xml:space="preserve"> • Understand geographical similarities and differences through studying the human and physical geography of a small area of the United Kingdom, and of a small area in a contrasting non-European country </w:t>
            </w:r>
          </w:p>
          <w:p w14:paraId="166CCD71" w14:textId="77777777" w:rsidR="00D37B2A" w:rsidRDefault="00D37B2A" w:rsidP="00D37B2A"/>
          <w:p w14:paraId="166CCD72" w14:textId="77777777" w:rsidR="00D37B2A" w:rsidRPr="00D37B2A" w:rsidRDefault="00D37B2A" w:rsidP="00D37B2A">
            <w:pPr>
              <w:rPr>
                <w:b/>
                <w:u w:val="single"/>
              </w:rPr>
            </w:pPr>
            <w:r w:rsidRPr="00D37B2A">
              <w:rPr>
                <w:b/>
                <w:u w:val="single"/>
              </w:rPr>
              <w:t xml:space="preserve">Human and physical geography </w:t>
            </w:r>
          </w:p>
          <w:p w14:paraId="166CCD73" w14:textId="77777777" w:rsidR="00D37B2A" w:rsidRDefault="00D37B2A" w:rsidP="00D37B2A">
            <w:r>
              <w:t xml:space="preserve">• Identify seasonal and daily weather patterns in the United Kingdom and the location of hot and cold areas of the world in relation to the Equator and the North and South Poles </w:t>
            </w:r>
          </w:p>
          <w:p w14:paraId="166CCD74" w14:textId="77777777" w:rsidR="00D37B2A" w:rsidRDefault="00D37B2A" w:rsidP="00D37B2A">
            <w:r>
              <w:t>• Use basic geographical vocabulary to refer to: key physical features, including: beach, cliff, coast, forest, hill, mountain, sea, ocean, river, soil, valley, vegetation, season and weather o key human features, including: city, town, village, factory, farm, house, office, port, harbour and shop</w:t>
            </w:r>
          </w:p>
          <w:p w14:paraId="166CCD75" w14:textId="77777777" w:rsidR="00D37B2A" w:rsidRPr="00E83B07" w:rsidRDefault="00D37B2A" w:rsidP="00D37B2A">
            <w:pPr>
              <w:rPr>
                <w:b/>
              </w:rPr>
            </w:pPr>
          </w:p>
        </w:tc>
        <w:tc>
          <w:tcPr>
            <w:tcW w:w="4650" w:type="dxa"/>
          </w:tcPr>
          <w:p w14:paraId="166CCD76" w14:textId="77777777" w:rsidR="00D37B2A" w:rsidRPr="00E83B07" w:rsidRDefault="00D37B2A" w:rsidP="00D37B2A">
            <w:pPr>
              <w:rPr>
                <w:b/>
              </w:rPr>
            </w:pPr>
          </w:p>
        </w:tc>
        <w:tc>
          <w:tcPr>
            <w:tcW w:w="4649" w:type="dxa"/>
          </w:tcPr>
          <w:p w14:paraId="166CCD77" w14:textId="77777777" w:rsidR="00D37B2A" w:rsidRPr="00E83B07" w:rsidRDefault="00D37B2A" w:rsidP="00D37B2A">
            <w:pPr>
              <w:rPr>
                <w:b/>
              </w:rPr>
            </w:pPr>
          </w:p>
        </w:tc>
      </w:tr>
    </w:tbl>
    <w:p w14:paraId="166CCD79" w14:textId="77777777" w:rsidR="00D37B2A" w:rsidRDefault="00D37B2A" w:rsidP="00D37B2A"/>
    <w:p w14:paraId="166CCD7A" w14:textId="77777777" w:rsidR="00D2250C" w:rsidRDefault="00D2250C" w:rsidP="00D37B2A"/>
    <w:sectPr w:rsidR="00D2250C" w:rsidSect="009922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CD81" w14:textId="77777777" w:rsidR="009A72A5" w:rsidRDefault="009A72A5" w:rsidP="00CD0CF4">
      <w:pPr>
        <w:spacing w:after="0" w:line="240" w:lineRule="auto"/>
      </w:pPr>
      <w:r>
        <w:separator/>
      </w:r>
    </w:p>
  </w:endnote>
  <w:endnote w:type="continuationSeparator" w:id="0">
    <w:p w14:paraId="166CCD82" w14:textId="77777777" w:rsidR="009A72A5" w:rsidRDefault="009A72A5" w:rsidP="00CD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CD7F" w14:textId="77777777" w:rsidR="009A72A5" w:rsidRDefault="009A72A5" w:rsidP="00CD0CF4">
      <w:pPr>
        <w:spacing w:after="0" w:line="240" w:lineRule="auto"/>
      </w:pPr>
      <w:r>
        <w:separator/>
      </w:r>
    </w:p>
  </w:footnote>
  <w:footnote w:type="continuationSeparator" w:id="0">
    <w:p w14:paraId="166CCD80" w14:textId="77777777" w:rsidR="009A72A5" w:rsidRDefault="009A72A5" w:rsidP="00CD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94F7" w14:textId="39CC952D" w:rsidR="00352EC9" w:rsidRDefault="00352EC9" w:rsidP="00352EC9">
    <w:r>
      <w:rPr>
        <w:noProof/>
      </w:rPr>
      <w:drawing>
        <wp:anchor distT="0" distB="0" distL="114300" distR="114300" simplePos="0" relativeHeight="251659264" behindDoc="1" locked="0" layoutInCell="1" allowOverlap="1" wp14:anchorId="5973470E" wp14:editId="33D8876B">
          <wp:simplePos x="0" y="0"/>
          <wp:positionH relativeFrom="margin">
            <wp:align>center</wp:align>
          </wp:positionH>
          <wp:positionV relativeFrom="paragraph">
            <wp:posOffset>-340995</wp:posOffset>
          </wp:positionV>
          <wp:extent cx="609600" cy="609600"/>
          <wp:effectExtent l="0" t="0" r="0" b="0"/>
          <wp:wrapTight wrapText="bothSides">
            <wp:wrapPolygon edited="0">
              <wp:start x="0" y="0"/>
              <wp:lineTo x="0" y="20925"/>
              <wp:lineTo x="20925" y="20925"/>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20032" w14:textId="41C5A166" w:rsidR="00352EC9" w:rsidRPr="00352EC9" w:rsidRDefault="00352EC9" w:rsidP="00352EC9">
    <w:pPr>
      <w:jc w:val="center"/>
      <w:rPr>
        <w:color w:val="0070C0"/>
        <w:szCs w:val="28"/>
      </w:rPr>
    </w:pPr>
    <w:bookmarkStart w:id="1" w:name="_Hlk82686002"/>
    <w:bookmarkStart w:id="2" w:name="_Hlk83967965"/>
    <w:r w:rsidRPr="00352EC9">
      <w:rPr>
        <w:rFonts w:ascii="Lucida Handwriting" w:hAnsi="Lucida Handwriting"/>
        <w:color w:val="0070C0"/>
        <w:szCs w:val="28"/>
        <w:bdr w:val="none" w:sz="0" w:space="0" w:color="auto" w:frame="1"/>
        <w:shd w:val="clear" w:color="auto" w:fill="FFFFFF"/>
      </w:rPr>
      <w:t>"Where children are at the heart of every decision to inspire brighter futures"</w:t>
    </w:r>
    <w:bookmarkEnd w:id="1"/>
  </w:p>
  <w:p w14:paraId="20AE4AAB" w14:textId="77777777" w:rsidR="00352EC9" w:rsidRPr="00352EC9" w:rsidRDefault="00352EC9" w:rsidP="00352EC9">
    <w:pPr>
      <w:spacing w:after="0" w:line="256" w:lineRule="auto"/>
      <w:jc w:val="center"/>
      <w:rPr>
        <w:rFonts w:ascii="Bradley Hand ITC" w:eastAsia="Arial" w:hAnsi="Bradley Hand ITC" w:cs="Arial"/>
        <w:color w:val="0070C0"/>
        <w:sz w:val="28"/>
        <w:szCs w:val="36"/>
      </w:rPr>
    </w:pPr>
    <w:r w:rsidRPr="00352EC9">
      <w:rPr>
        <w:rFonts w:ascii="Bradley Hand ITC" w:hAnsi="Bradley Hand ITC"/>
        <w:b/>
        <w:color w:val="0070C0"/>
        <w:sz w:val="28"/>
        <w:szCs w:val="36"/>
      </w:rPr>
      <w:t>Respect, Responsibility, Recognition and Resilience</w:t>
    </w:r>
  </w:p>
  <w:bookmarkEnd w:id="2"/>
  <w:p w14:paraId="166CCD84" w14:textId="617F8D8C" w:rsidR="007D24CC" w:rsidRDefault="007D24CC" w:rsidP="007D24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6D8"/>
    <w:multiLevelType w:val="hybridMultilevel"/>
    <w:tmpl w:val="640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61F7"/>
    <w:multiLevelType w:val="hybridMultilevel"/>
    <w:tmpl w:val="0740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2E2D"/>
    <w:multiLevelType w:val="hybridMultilevel"/>
    <w:tmpl w:val="710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E6158"/>
    <w:multiLevelType w:val="hybridMultilevel"/>
    <w:tmpl w:val="9DFA0EEE"/>
    <w:lvl w:ilvl="0" w:tplc="A8B48B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B2A16"/>
    <w:multiLevelType w:val="multilevel"/>
    <w:tmpl w:val="264A54C6"/>
    <w:numStyleLink w:val="Style1"/>
  </w:abstractNum>
  <w:abstractNum w:abstractNumId="5" w15:restartNumberingAfterBreak="0">
    <w:nsid w:val="1ECC3AA9"/>
    <w:multiLevelType w:val="multilevel"/>
    <w:tmpl w:val="38FC6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41C01F1"/>
    <w:multiLevelType w:val="multilevel"/>
    <w:tmpl w:val="36F83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48409F"/>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10C68"/>
    <w:multiLevelType w:val="hybridMultilevel"/>
    <w:tmpl w:val="64CA0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A14A17"/>
    <w:multiLevelType w:val="multilevel"/>
    <w:tmpl w:val="36F83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0EC10D5"/>
    <w:multiLevelType w:val="multilevel"/>
    <w:tmpl w:val="264A54C6"/>
    <w:numStyleLink w:val="Style1"/>
  </w:abstractNum>
  <w:abstractNum w:abstractNumId="11" w15:restartNumberingAfterBreak="0">
    <w:nsid w:val="37E635EF"/>
    <w:multiLevelType w:val="hybridMultilevel"/>
    <w:tmpl w:val="91C4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33375A"/>
    <w:multiLevelType w:val="hybridMultilevel"/>
    <w:tmpl w:val="B760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C3FCE"/>
    <w:multiLevelType w:val="hybridMultilevel"/>
    <w:tmpl w:val="E8E6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B5FF8"/>
    <w:multiLevelType w:val="hybridMultilevel"/>
    <w:tmpl w:val="E9A4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B7A01"/>
    <w:multiLevelType w:val="multilevel"/>
    <w:tmpl w:val="90963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18B7DBB"/>
    <w:multiLevelType w:val="hybridMultilevel"/>
    <w:tmpl w:val="7CBEFD9A"/>
    <w:lvl w:ilvl="0" w:tplc="E6561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32AC7"/>
    <w:multiLevelType w:val="hybridMultilevel"/>
    <w:tmpl w:val="94B21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FE401E"/>
    <w:multiLevelType w:val="multilevel"/>
    <w:tmpl w:val="264A54C6"/>
    <w:numStyleLink w:val="Style1"/>
  </w:abstractNum>
  <w:abstractNum w:abstractNumId="19" w15:restartNumberingAfterBreak="0">
    <w:nsid w:val="59C3506F"/>
    <w:multiLevelType w:val="hybridMultilevel"/>
    <w:tmpl w:val="0C3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60429"/>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D4AFC"/>
    <w:multiLevelType w:val="multilevel"/>
    <w:tmpl w:val="F926AD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83A58D7"/>
    <w:multiLevelType w:val="hybridMultilevel"/>
    <w:tmpl w:val="4320B786"/>
    <w:lvl w:ilvl="0" w:tplc="D3C4C5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A37E5"/>
    <w:multiLevelType w:val="multilevel"/>
    <w:tmpl w:val="264A54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3C58FB"/>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842A5C"/>
    <w:multiLevelType w:val="hybridMultilevel"/>
    <w:tmpl w:val="22D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3"/>
  </w:num>
  <w:num w:numId="4">
    <w:abstractNumId w:val="10"/>
  </w:num>
  <w:num w:numId="5">
    <w:abstractNumId w:val="18"/>
  </w:num>
  <w:num w:numId="6">
    <w:abstractNumId w:val="22"/>
  </w:num>
  <w:num w:numId="7">
    <w:abstractNumId w:val="6"/>
  </w:num>
  <w:num w:numId="8">
    <w:abstractNumId w:val="15"/>
  </w:num>
  <w:num w:numId="9">
    <w:abstractNumId w:val="5"/>
  </w:num>
  <w:num w:numId="10">
    <w:abstractNumId w:val="14"/>
  </w:num>
  <w:num w:numId="11">
    <w:abstractNumId w:val="8"/>
  </w:num>
  <w:num w:numId="12">
    <w:abstractNumId w:val="1"/>
  </w:num>
  <w:num w:numId="13">
    <w:abstractNumId w:val="11"/>
  </w:num>
  <w:num w:numId="14">
    <w:abstractNumId w:val="13"/>
  </w:num>
  <w:num w:numId="15">
    <w:abstractNumId w:val="2"/>
  </w:num>
  <w:num w:numId="16">
    <w:abstractNumId w:val="9"/>
  </w:num>
  <w:num w:numId="17">
    <w:abstractNumId w:val="4"/>
  </w:num>
  <w:num w:numId="18">
    <w:abstractNumId w:val="21"/>
  </w:num>
  <w:num w:numId="19">
    <w:abstractNumId w:val="17"/>
  </w:num>
  <w:num w:numId="20">
    <w:abstractNumId w:val="24"/>
  </w:num>
  <w:num w:numId="21">
    <w:abstractNumId w:val="0"/>
  </w:num>
  <w:num w:numId="22">
    <w:abstractNumId w:val="19"/>
  </w:num>
  <w:num w:numId="23">
    <w:abstractNumId w:val="25"/>
  </w:num>
  <w:num w:numId="24">
    <w:abstractNumId w:val="3"/>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BF"/>
    <w:rsid w:val="000011E5"/>
    <w:rsid w:val="000A1305"/>
    <w:rsid w:val="000E4076"/>
    <w:rsid w:val="001650A0"/>
    <w:rsid w:val="001769AB"/>
    <w:rsid w:val="00176B42"/>
    <w:rsid w:val="001A5C4B"/>
    <w:rsid w:val="001A7B61"/>
    <w:rsid w:val="001B106E"/>
    <w:rsid w:val="001C5A61"/>
    <w:rsid w:val="00250C87"/>
    <w:rsid w:val="002906A9"/>
    <w:rsid w:val="00295724"/>
    <w:rsid w:val="002B2121"/>
    <w:rsid w:val="002B2AEA"/>
    <w:rsid w:val="00301F68"/>
    <w:rsid w:val="00310A87"/>
    <w:rsid w:val="0031795A"/>
    <w:rsid w:val="00352EC9"/>
    <w:rsid w:val="003F76ED"/>
    <w:rsid w:val="00414A51"/>
    <w:rsid w:val="004A2EC2"/>
    <w:rsid w:val="004B2737"/>
    <w:rsid w:val="00633F1D"/>
    <w:rsid w:val="0063764A"/>
    <w:rsid w:val="006471D9"/>
    <w:rsid w:val="0065766D"/>
    <w:rsid w:val="006E21BC"/>
    <w:rsid w:val="007455D6"/>
    <w:rsid w:val="00762DF7"/>
    <w:rsid w:val="00782696"/>
    <w:rsid w:val="007C017E"/>
    <w:rsid w:val="007D24CC"/>
    <w:rsid w:val="008229DE"/>
    <w:rsid w:val="008246FA"/>
    <w:rsid w:val="00863180"/>
    <w:rsid w:val="00896C11"/>
    <w:rsid w:val="008F2DD6"/>
    <w:rsid w:val="00973AB0"/>
    <w:rsid w:val="009922BF"/>
    <w:rsid w:val="009A72A5"/>
    <w:rsid w:val="009B0077"/>
    <w:rsid w:val="009B2CE7"/>
    <w:rsid w:val="00A04836"/>
    <w:rsid w:val="00A2537E"/>
    <w:rsid w:val="00A862D9"/>
    <w:rsid w:val="00AF0908"/>
    <w:rsid w:val="00B52563"/>
    <w:rsid w:val="00B778CB"/>
    <w:rsid w:val="00B87C87"/>
    <w:rsid w:val="00BD2965"/>
    <w:rsid w:val="00C005B1"/>
    <w:rsid w:val="00CD0CF4"/>
    <w:rsid w:val="00D2250C"/>
    <w:rsid w:val="00D2587B"/>
    <w:rsid w:val="00D37B2A"/>
    <w:rsid w:val="00D4384F"/>
    <w:rsid w:val="00D6282A"/>
    <w:rsid w:val="00E173B2"/>
    <w:rsid w:val="00E17794"/>
    <w:rsid w:val="00E83B07"/>
    <w:rsid w:val="00E94EC3"/>
    <w:rsid w:val="00EB021A"/>
    <w:rsid w:val="00EB4EDA"/>
    <w:rsid w:val="00EB6E2B"/>
    <w:rsid w:val="00F135DE"/>
    <w:rsid w:val="00F329BE"/>
    <w:rsid w:val="00F3465E"/>
    <w:rsid w:val="00F375E7"/>
    <w:rsid w:val="00F47A36"/>
    <w:rsid w:val="00FB0CA6"/>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CCC4"/>
  <w15:chartTrackingRefBased/>
  <w15:docId w15:val="{DE60DBA8-361D-492F-A465-FC4DD3E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22BF"/>
    <w:rPr>
      <w:i/>
      <w:iCs/>
    </w:rPr>
  </w:style>
  <w:style w:type="paragraph" w:styleId="ListParagraph">
    <w:name w:val="List Paragraph"/>
    <w:basedOn w:val="Normal"/>
    <w:uiPriority w:val="34"/>
    <w:qFormat/>
    <w:rsid w:val="00D4384F"/>
    <w:pPr>
      <w:ind w:left="720"/>
      <w:contextualSpacing/>
    </w:pPr>
  </w:style>
  <w:style w:type="paragraph" w:styleId="Header">
    <w:name w:val="header"/>
    <w:basedOn w:val="Normal"/>
    <w:link w:val="HeaderChar"/>
    <w:uiPriority w:val="99"/>
    <w:unhideWhenUsed/>
    <w:rsid w:val="00CD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F4"/>
  </w:style>
  <w:style w:type="paragraph" w:styleId="Footer">
    <w:name w:val="footer"/>
    <w:basedOn w:val="Normal"/>
    <w:link w:val="FooterChar"/>
    <w:uiPriority w:val="99"/>
    <w:unhideWhenUsed/>
    <w:rsid w:val="00CD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F4"/>
  </w:style>
  <w:style w:type="paragraph" w:styleId="NoSpacing">
    <w:name w:val="No Spacing"/>
    <w:uiPriority w:val="1"/>
    <w:qFormat/>
    <w:rsid w:val="00F135DE"/>
    <w:pPr>
      <w:spacing w:after="0" w:line="240" w:lineRule="auto"/>
    </w:pPr>
  </w:style>
  <w:style w:type="table" w:styleId="GridTable5Dark-Accent5">
    <w:name w:val="Grid Table 5 Dark Accent 5"/>
    <w:basedOn w:val="TableNormal"/>
    <w:uiPriority w:val="50"/>
    <w:rsid w:val="00F135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F135DE"/>
    <w:pPr>
      <w:autoSpaceDE w:val="0"/>
      <w:autoSpaceDN w:val="0"/>
      <w:adjustRightInd w:val="0"/>
      <w:spacing w:after="0" w:line="240" w:lineRule="auto"/>
    </w:pPr>
    <w:rPr>
      <w:rFonts w:ascii="Calibri" w:hAnsi="Calibri" w:cs="Calibri"/>
      <w:color w:val="000000"/>
      <w:sz w:val="24"/>
      <w:szCs w:val="24"/>
    </w:rPr>
  </w:style>
  <w:style w:type="numbering" w:customStyle="1" w:styleId="Style1">
    <w:name w:val="Style1"/>
    <w:uiPriority w:val="99"/>
    <w:rsid w:val="00F135DE"/>
    <w:pPr>
      <w:numPr>
        <w:numId w:val="3"/>
      </w:numPr>
    </w:pPr>
  </w:style>
  <w:style w:type="paragraph" w:styleId="NormalWeb">
    <w:name w:val="Normal (Web)"/>
    <w:basedOn w:val="Normal"/>
    <w:uiPriority w:val="99"/>
    <w:semiHidden/>
    <w:unhideWhenUsed/>
    <w:rsid w:val="00B87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8450">
      <w:bodyDiv w:val="1"/>
      <w:marLeft w:val="0"/>
      <w:marRight w:val="0"/>
      <w:marTop w:val="0"/>
      <w:marBottom w:val="0"/>
      <w:divBdr>
        <w:top w:val="none" w:sz="0" w:space="0" w:color="auto"/>
        <w:left w:val="none" w:sz="0" w:space="0" w:color="auto"/>
        <w:bottom w:val="none" w:sz="0" w:space="0" w:color="auto"/>
        <w:right w:val="none" w:sz="0" w:space="0" w:color="auto"/>
      </w:divBdr>
    </w:div>
    <w:div w:id="11682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Robinson</dc:creator>
  <cp:keywords/>
  <dc:description/>
  <cp:lastModifiedBy>Charlie Green</cp:lastModifiedBy>
  <cp:revision>4</cp:revision>
  <dcterms:created xsi:type="dcterms:W3CDTF">2021-01-27T09:52:00Z</dcterms:created>
  <dcterms:modified xsi:type="dcterms:W3CDTF">2021-10-18T15:28:00Z</dcterms:modified>
</cp:coreProperties>
</file>